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43163" w14:textId="14AFFDB5" w:rsidR="004749E8" w:rsidRDefault="004749E8" w:rsidP="004749E8">
      <w:pPr>
        <w:spacing w:after="120"/>
        <w:ind w:left="1985" w:hanging="1985"/>
        <w:rPr>
          <w:rFonts w:ascii="Arial" w:eastAsiaTheme="minorEastAsia" w:hAnsi="Arial" w:cs="Arial"/>
          <w:b/>
          <w:sz w:val="24"/>
          <w:szCs w:val="24"/>
          <w:lang w:eastAsia="zh-CN"/>
        </w:rPr>
      </w:pPr>
      <w:bookmarkStart w:id="0" w:name="_Hlk93576048"/>
      <w:r>
        <w:rPr>
          <w:rFonts w:ascii="Arial" w:eastAsiaTheme="minorEastAsia" w:hAnsi="Arial" w:cs="Arial"/>
          <w:b/>
          <w:sz w:val="24"/>
          <w:szCs w:val="24"/>
          <w:lang w:eastAsia="zh-CN"/>
        </w:rPr>
        <w:t>3GPP TSG-RAN WG4 Meeting # 10</w:t>
      </w:r>
      <w:r w:rsidR="004D0053">
        <w:rPr>
          <w:rFonts w:ascii="Arial" w:eastAsiaTheme="minorEastAsia" w:hAnsi="Arial" w:cs="Arial"/>
          <w:b/>
          <w:sz w:val="24"/>
          <w:szCs w:val="24"/>
          <w:lang w:eastAsia="zh-CN"/>
        </w:rPr>
        <w:t>2</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w:t>
      </w:r>
      <w:r w:rsidR="00B34739">
        <w:rPr>
          <w:rFonts w:ascii="Arial" w:eastAsiaTheme="minorEastAsia" w:hAnsi="Arial" w:cs="Arial"/>
          <w:b/>
          <w:sz w:val="24"/>
          <w:szCs w:val="24"/>
          <w:lang w:eastAsia="zh-CN"/>
        </w:rPr>
        <w:t>7106</w:t>
      </w:r>
    </w:p>
    <w:p w14:paraId="47E790A9" w14:textId="39906A02" w:rsidR="004749E8" w:rsidRDefault="004749E8" w:rsidP="004749E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4D0053">
        <w:rPr>
          <w:rFonts w:ascii="Arial" w:hAnsi="Arial"/>
          <w:b/>
          <w:sz w:val="24"/>
          <w:szCs w:val="24"/>
          <w:lang w:eastAsia="zh-CN"/>
        </w:rPr>
        <w:t>21</w:t>
      </w:r>
      <w:r w:rsidR="004D0053">
        <w:rPr>
          <w:rFonts w:ascii="Arial" w:hAnsi="Arial"/>
          <w:b/>
          <w:sz w:val="24"/>
          <w:szCs w:val="24"/>
          <w:vertAlign w:val="superscript"/>
          <w:lang w:eastAsia="zh-CN"/>
        </w:rPr>
        <w:t>st</w:t>
      </w:r>
      <w:r>
        <w:rPr>
          <w:rFonts w:ascii="Arial" w:hAnsi="Arial"/>
          <w:b/>
          <w:sz w:val="24"/>
          <w:szCs w:val="24"/>
          <w:lang w:eastAsia="zh-CN"/>
        </w:rPr>
        <w:t xml:space="preserve"> </w:t>
      </w:r>
      <w:r w:rsidR="004D0053">
        <w:rPr>
          <w:rFonts w:ascii="Arial" w:hAnsi="Arial"/>
          <w:b/>
          <w:sz w:val="24"/>
          <w:szCs w:val="24"/>
          <w:lang w:eastAsia="zh-CN"/>
        </w:rPr>
        <w:t xml:space="preserve">February </w:t>
      </w:r>
      <w:r>
        <w:rPr>
          <w:rFonts w:ascii="Arial" w:hAnsi="Arial"/>
          <w:b/>
          <w:sz w:val="24"/>
          <w:szCs w:val="24"/>
          <w:lang w:eastAsia="zh-CN"/>
        </w:rPr>
        <w:t xml:space="preserve">– </w:t>
      </w:r>
      <w:r w:rsidR="004D0053">
        <w:rPr>
          <w:rFonts w:ascii="Arial" w:hAnsi="Arial"/>
          <w:b/>
          <w:sz w:val="24"/>
          <w:szCs w:val="24"/>
          <w:lang w:eastAsia="zh-CN"/>
        </w:rPr>
        <w:t>3</w:t>
      </w:r>
      <w:r w:rsidR="004D0053">
        <w:rPr>
          <w:rFonts w:ascii="Arial" w:hAnsi="Arial"/>
          <w:b/>
          <w:sz w:val="24"/>
          <w:szCs w:val="24"/>
          <w:vertAlign w:val="superscript"/>
          <w:lang w:eastAsia="zh-CN"/>
        </w:rPr>
        <w:t>rd</w:t>
      </w:r>
      <w:r>
        <w:rPr>
          <w:rFonts w:ascii="Arial" w:hAnsi="Arial"/>
          <w:b/>
          <w:sz w:val="24"/>
          <w:szCs w:val="24"/>
          <w:lang w:eastAsia="zh-CN"/>
        </w:rPr>
        <w:t xml:space="preserve"> </w:t>
      </w:r>
      <w:r w:rsidR="004D0053">
        <w:rPr>
          <w:rFonts w:ascii="Arial" w:hAnsi="Arial"/>
          <w:b/>
          <w:sz w:val="24"/>
          <w:szCs w:val="24"/>
          <w:lang w:eastAsia="zh-CN"/>
        </w:rPr>
        <w:t>March</w:t>
      </w:r>
      <w:r>
        <w:rPr>
          <w:rFonts w:ascii="Arial" w:hAnsi="Arial"/>
          <w:b/>
          <w:sz w:val="24"/>
          <w:szCs w:val="24"/>
          <w:lang w:eastAsia="zh-CN"/>
        </w:rPr>
        <w:t xml:space="preserve"> 2022</w:t>
      </w:r>
    </w:p>
    <w:p w14:paraId="3F941E1E" w14:textId="77777777" w:rsidR="009C66FA" w:rsidRPr="004749E8" w:rsidRDefault="009C66FA">
      <w:pPr>
        <w:spacing w:after="120"/>
        <w:ind w:left="1985" w:hanging="1985"/>
        <w:rPr>
          <w:rFonts w:ascii="Arial" w:eastAsia="MS Mincho" w:hAnsi="Arial" w:cs="Arial"/>
          <w:b/>
          <w:sz w:val="22"/>
        </w:rPr>
      </w:pPr>
    </w:p>
    <w:p w14:paraId="30543EF7" w14:textId="019A1977" w:rsidR="009C66FA" w:rsidRDefault="00991A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4D0053">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p>
    <w:p w14:paraId="2B0049F2" w14:textId="2F858561" w:rsidR="009C66FA" w:rsidRDefault="00991A7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vivo</w:t>
      </w:r>
    </w:p>
    <w:p w14:paraId="452195F1" w14:textId="37DB457F" w:rsidR="009C66FA" w:rsidRDefault="00991A7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93516" w:rsidRPr="00B93516">
        <w:rPr>
          <w:rFonts w:ascii="Arial" w:eastAsiaTheme="minorEastAsia" w:hAnsi="Arial" w:cs="Arial"/>
          <w:color w:val="000000"/>
          <w:sz w:val="22"/>
          <w:lang w:eastAsia="zh-CN"/>
        </w:rPr>
        <w:t xml:space="preserve">WF on further RRM enhancement for NR and MR-DC – HO with </w:t>
      </w:r>
      <w:proofErr w:type="spellStart"/>
      <w:r w:rsidR="00B93516" w:rsidRPr="00B93516">
        <w:rPr>
          <w:rFonts w:ascii="Arial" w:eastAsiaTheme="minorEastAsia" w:hAnsi="Arial" w:cs="Arial"/>
          <w:color w:val="000000"/>
          <w:sz w:val="22"/>
          <w:lang w:eastAsia="zh-CN"/>
        </w:rPr>
        <w:t>PSCell</w:t>
      </w:r>
      <w:proofErr w:type="spellEnd"/>
    </w:p>
    <w:p w14:paraId="34820DE7" w14:textId="12C5EC91" w:rsidR="009C66FA" w:rsidRDefault="00991A7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73FBB">
        <w:rPr>
          <w:rFonts w:ascii="Arial" w:eastAsiaTheme="minorEastAsia" w:hAnsi="Arial" w:cs="Arial"/>
          <w:color w:val="000000"/>
          <w:sz w:val="22"/>
          <w:lang w:eastAsia="zh-CN"/>
        </w:rPr>
        <w:t>Approval</w:t>
      </w:r>
    </w:p>
    <w:p w14:paraId="7C5C181A" w14:textId="77777777" w:rsidR="009C66FA" w:rsidRDefault="00991A73">
      <w:pPr>
        <w:pStyle w:val="Heading1"/>
        <w:rPr>
          <w:rFonts w:eastAsiaTheme="minorEastAsia"/>
          <w:lang w:eastAsia="zh-CN"/>
        </w:rPr>
      </w:pPr>
      <w:r>
        <w:rPr>
          <w:rFonts w:hint="eastAsia"/>
          <w:lang w:eastAsia="ja-JP"/>
        </w:rPr>
        <w:t>Introduction</w:t>
      </w:r>
    </w:p>
    <w:p w14:paraId="74159EB2" w14:textId="7F857518" w:rsidR="009C66FA" w:rsidRDefault="00991A73" w:rsidP="00571103">
      <w:pPr>
        <w:rPr>
          <w:rFonts w:eastAsia="Yu Mincho"/>
        </w:rPr>
      </w:pPr>
      <w:r>
        <w:rPr>
          <w:rFonts w:eastAsia="Yu Mincho"/>
        </w:rPr>
        <w:t xml:space="preserve">This </w:t>
      </w:r>
      <w:r w:rsidR="00857A43">
        <w:rPr>
          <w:rFonts w:eastAsia="Yu Mincho"/>
        </w:rPr>
        <w:t>WF capture</w:t>
      </w:r>
      <w:r w:rsidR="004749E8">
        <w:rPr>
          <w:rFonts w:eastAsia="Yu Mincho"/>
        </w:rPr>
        <w:t>d</w:t>
      </w:r>
      <w:r w:rsidR="00857A43">
        <w:rPr>
          <w:rFonts w:eastAsia="Yu Mincho"/>
        </w:rPr>
        <w:t xml:space="preserve"> agreements </w:t>
      </w:r>
      <w:r w:rsidR="00410390">
        <w:rPr>
          <w:rFonts w:eastAsia="Yu Mincho"/>
        </w:rPr>
        <w:t>during</w:t>
      </w:r>
      <w:r w:rsidR="00857A43">
        <w:rPr>
          <w:rFonts w:eastAsia="Yu Mincho"/>
        </w:rPr>
        <w:t xml:space="preserve"> GTW session and email discussion</w:t>
      </w:r>
      <w:r w:rsidR="00E37B57" w:rsidRPr="00E37B57">
        <w:rPr>
          <w:rFonts w:eastAsia="Yu Mincho"/>
        </w:rPr>
        <w:t xml:space="preserve"> </w:t>
      </w:r>
      <w:r w:rsidR="00E37B57">
        <w:rPr>
          <w:rFonts w:eastAsia="Yu Mincho"/>
        </w:rPr>
        <w:t xml:space="preserve">for </w:t>
      </w:r>
      <w:bookmarkStart w:id="1" w:name="_GoBack"/>
      <w:bookmarkEnd w:id="1"/>
      <w:r w:rsidR="00E37B57">
        <w:rPr>
          <w:rFonts w:eastAsia="Yu Mincho"/>
        </w:rPr>
        <w:t>thread “</w:t>
      </w:r>
      <w:r w:rsidR="00E37B57" w:rsidRPr="00571103">
        <w:rPr>
          <w:color w:val="000000" w:themeColor="text1"/>
          <w:lang w:eastAsia="zh-CN"/>
        </w:rPr>
        <w:t>[10</w:t>
      </w:r>
      <w:r w:rsidR="00E37B57">
        <w:rPr>
          <w:color w:val="000000" w:themeColor="text1"/>
          <w:lang w:eastAsia="zh-CN"/>
        </w:rPr>
        <w:t>2</w:t>
      </w:r>
      <w:r w:rsidR="00E37B57" w:rsidRPr="00571103">
        <w:rPr>
          <w:color w:val="000000" w:themeColor="text1"/>
          <w:lang w:eastAsia="zh-CN"/>
        </w:rPr>
        <w:t>-</w:t>
      </w:r>
      <w:proofErr w:type="gramStart"/>
      <w:r w:rsidR="00E37B57" w:rsidRPr="00571103">
        <w:rPr>
          <w:color w:val="000000" w:themeColor="text1"/>
          <w:lang w:eastAsia="zh-CN"/>
        </w:rPr>
        <w:t>e][</w:t>
      </w:r>
      <w:proofErr w:type="gramEnd"/>
      <w:r w:rsidR="00E37B57" w:rsidRPr="00571103">
        <w:rPr>
          <w:color w:val="000000" w:themeColor="text1"/>
          <w:lang w:eastAsia="zh-CN"/>
        </w:rPr>
        <w:t>2</w:t>
      </w:r>
      <w:r w:rsidR="00E37B57">
        <w:rPr>
          <w:color w:val="000000" w:themeColor="text1"/>
          <w:lang w:eastAsia="zh-CN"/>
        </w:rPr>
        <w:t>15</w:t>
      </w:r>
      <w:r w:rsidR="00E37B57" w:rsidRPr="00571103">
        <w:rPr>
          <w:color w:val="000000" w:themeColor="text1"/>
          <w:lang w:eastAsia="zh-CN"/>
        </w:rPr>
        <w:t>] NR_RRM_enh2_2</w:t>
      </w:r>
      <w:r w:rsidR="00E37B57">
        <w:rPr>
          <w:rFonts w:eastAsia="Yu Mincho"/>
        </w:rPr>
        <w:t xml:space="preserve">” for HO with </w:t>
      </w:r>
      <w:proofErr w:type="spellStart"/>
      <w:r w:rsidR="00E37B57">
        <w:rPr>
          <w:rFonts w:eastAsia="Yu Mincho"/>
        </w:rPr>
        <w:t>PSCell</w:t>
      </w:r>
      <w:proofErr w:type="spellEnd"/>
      <w:r w:rsidR="00FC0103">
        <w:rPr>
          <w:rFonts w:eastAsia="Yu Mincho"/>
        </w:rPr>
        <w:t>.</w:t>
      </w:r>
    </w:p>
    <w:p w14:paraId="42E21C8F" w14:textId="683CE6EE" w:rsidR="005D5657" w:rsidRDefault="005D5657">
      <w:pPr>
        <w:rPr>
          <w:rFonts w:eastAsia="Yu Mincho"/>
        </w:rPr>
      </w:pPr>
      <w:r>
        <w:rPr>
          <w:rFonts w:eastAsia="Yu Mincho"/>
        </w:rPr>
        <w:t xml:space="preserve">The previous agreements on HO with </w:t>
      </w:r>
      <w:proofErr w:type="spellStart"/>
      <w:r>
        <w:rPr>
          <w:rFonts w:eastAsia="Yu Mincho"/>
        </w:rPr>
        <w:t>PSCell</w:t>
      </w:r>
      <w:proofErr w:type="spellEnd"/>
      <w:r>
        <w:rPr>
          <w:rFonts w:eastAsia="Yu Mincho"/>
        </w:rPr>
        <w:t xml:space="preserve"> can be found in [</w:t>
      </w:r>
      <w:r w:rsidR="008261E2">
        <w:rPr>
          <w:rFonts w:eastAsia="Yu Mincho"/>
        </w:rPr>
        <w:t>1</w:t>
      </w:r>
      <w:r>
        <w:rPr>
          <w:rFonts w:eastAsia="Yu Mincho"/>
        </w:rPr>
        <w:t>-</w:t>
      </w:r>
      <w:r w:rsidR="00FF50BD">
        <w:rPr>
          <w:rFonts w:eastAsia="Yu Mincho"/>
        </w:rPr>
        <w:t>6</w:t>
      </w:r>
      <w:r>
        <w:rPr>
          <w:rFonts w:eastAsia="Yu Mincho"/>
        </w:rPr>
        <w:t>].</w:t>
      </w:r>
    </w:p>
    <w:p w14:paraId="54E78CA0" w14:textId="73869C93" w:rsidR="009C66FA" w:rsidRPr="00571103" w:rsidRDefault="000510D5">
      <w:pPr>
        <w:pStyle w:val="Heading1"/>
        <w:spacing w:line="259" w:lineRule="auto"/>
        <w:jc w:val="both"/>
        <w:rPr>
          <w:highlight w:val="green"/>
          <w:lang w:eastAsia="ja-JP"/>
        </w:rPr>
      </w:pPr>
      <w:r w:rsidRPr="00571103">
        <w:rPr>
          <w:highlight w:val="green"/>
          <w:lang w:eastAsia="ja-JP"/>
        </w:rPr>
        <w:t>Agreements</w:t>
      </w:r>
    </w:p>
    <w:p w14:paraId="40A26947" w14:textId="77777777" w:rsidR="000D48AD" w:rsidRPr="000741AB" w:rsidRDefault="000D48AD" w:rsidP="000D48AD">
      <w:pPr>
        <w:pStyle w:val="Heading2"/>
        <w:spacing w:line="259" w:lineRule="auto"/>
        <w:jc w:val="both"/>
        <w:rPr>
          <w:lang w:val="en-US"/>
        </w:rPr>
      </w:pPr>
      <w:r w:rsidRPr="000741AB">
        <w:rPr>
          <w:lang w:val="en-US"/>
        </w:rPr>
        <w:t xml:space="preserve">Sub-topic 2-2 Delay requirement design of HO with </w:t>
      </w:r>
      <w:proofErr w:type="spellStart"/>
      <w:r w:rsidRPr="000741AB">
        <w:rPr>
          <w:lang w:val="en-US"/>
        </w:rPr>
        <w:t>PSCell</w:t>
      </w:r>
      <w:proofErr w:type="spellEnd"/>
    </w:p>
    <w:p w14:paraId="104197F5" w14:textId="77777777" w:rsidR="00BD201C" w:rsidRDefault="00BD201C" w:rsidP="00BD201C">
      <w:pPr>
        <w:rPr>
          <w:b/>
          <w:color w:val="000000" w:themeColor="text1"/>
          <w:u w:val="single"/>
          <w:lang w:eastAsia="ko-KR"/>
        </w:rPr>
      </w:pPr>
      <w:r>
        <w:rPr>
          <w:b/>
          <w:color w:val="000000" w:themeColor="text1"/>
          <w:u w:val="single"/>
          <w:lang w:eastAsia="ko-KR"/>
        </w:rPr>
        <w:t xml:space="preserve">Issue 2-2-3b: If UE SW processing and RF warm-up for </w:t>
      </w:r>
      <w:proofErr w:type="spellStart"/>
      <w:r>
        <w:rPr>
          <w:b/>
          <w:color w:val="000000" w:themeColor="text1"/>
          <w:u w:val="single"/>
          <w:lang w:eastAsia="ko-KR"/>
        </w:rPr>
        <w:t>PCell</w:t>
      </w:r>
      <w:proofErr w:type="spellEnd"/>
      <w:r>
        <w:rPr>
          <w:b/>
          <w:color w:val="000000" w:themeColor="text1"/>
          <w:u w:val="single"/>
          <w:lang w:eastAsia="ko-KR"/>
        </w:rPr>
        <w:t xml:space="preserve"> HO and </w:t>
      </w:r>
      <w:proofErr w:type="spellStart"/>
      <w:r>
        <w:rPr>
          <w:b/>
          <w:color w:val="000000" w:themeColor="text1"/>
          <w:u w:val="single"/>
          <w:lang w:eastAsia="ko-KR"/>
        </w:rPr>
        <w:t>PSCell</w:t>
      </w:r>
      <w:proofErr w:type="spellEnd"/>
      <w:r>
        <w:rPr>
          <w:b/>
          <w:color w:val="000000" w:themeColor="text1"/>
          <w:u w:val="single"/>
          <w:lang w:eastAsia="ko-KR"/>
        </w:rPr>
        <w:t xml:space="preserve"> addition/change are performed in parallel</w:t>
      </w:r>
    </w:p>
    <w:p w14:paraId="754A930E" w14:textId="1DB63DF8" w:rsidR="00BD201C" w:rsidRDefault="00BD201C" w:rsidP="00BD201C">
      <w:pPr>
        <w:numPr>
          <w:ilvl w:val="0"/>
          <w:numId w:val="20"/>
        </w:numPr>
        <w:spacing w:after="120" w:line="259" w:lineRule="auto"/>
        <w:ind w:left="720"/>
        <w:jc w:val="both"/>
        <w:rPr>
          <w:color w:val="000000" w:themeColor="text1"/>
          <w:szCs w:val="24"/>
          <w:lang w:eastAsia="zh-CN"/>
        </w:rPr>
      </w:pPr>
      <w:proofErr w:type="spellStart"/>
      <w:r w:rsidRPr="00793A23">
        <w:rPr>
          <w:bCs/>
          <w:color w:val="000000" w:themeColor="text1"/>
          <w:lang w:eastAsia="ko-KR"/>
        </w:rPr>
        <w:t>T</w:t>
      </w:r>
      <w:r w:rsidRPr="00793A23">
        <w:rPr>
          <w:bCs/>
          <w:color w:val="000000" w:themeColor="text1"/>
          <w:vertAlign w:val="subscript"/>
          <w:lang w:eastAsia="ko-KR"/>
        </w:rPr>
        <w:t>processing</w:t>
      </w:r>
      <w:proofErr w:type="spellEnd"/>
      <w:r w:rsidRPr="00793A23">
        <w:rPr>
          <w:bCs/>
          <w:color w:val="000000" w:themeColor="text1"/>
          <w:vertAlign w:val="subscript"/>
          <w:lang w:eastAsia="ko-KR"/>
        </w:rPr>
        <w:t xml:space="preserve"> </w:t>
      </w:r>
      <w:r w:rsidRPr="00793A23">
        <w:rPr>
          <w:bCs/>
          <w:color w:val="000000" w:themeColor="text1"/>
          <w:lang w:eastAsia="ko-KR"/>
        </w:rPr>
        <w:t xml:space="preserve">for HO with </w:t>
      </w:r>
      <w:proofErr w:type="spellStart"/>
      <w:r w:rsidRPr="00793A23">
        <w:rPr>
          <w:bCs/>
          <w:color w:val="000000" w:themeColor="text1"/>
          <w:lang w:eastAsia="ko-KR"/>
        </w:rPr>
        <w:t>PSCell</w:t>
      </w:r>
      <w:proofErr w:type="spellEnd"/>
      <w:r w:rsidRPr="00793A23">
        <w:rPr>
          <w:bCs/>
          <w:color w:val="000000" w:themeColor="text1"/>
          <w:lang w:eastAsia="ko-KR"/>
        </w:rPr>
        <w:t xml:space="preserve"> = </w:t>
      </w:r>
      <w:proofErr w:type="gramStart"/>
      <w:r w:rsidRPr="00793A23">
        <w:rPr>
          <w:color w:val="000000" w:themeColor="text1"/>
          <w:szCs w:val="24"/>
          <w:lang w:eastAsia="zh-CN"/>
        </w:rPr>
        <w:t>max(</w:t>
      </w:r>
      <w:proofErr w:type="spellStart"/>
      <w:proofErr w:type="gramEnd"/>
      <w:r w:rsidRPr="00793A23">
        <w:rPr>
          <w:color w:val="000000" w:themeColor="text1"/>
          <w:szCs w:val="24"/>
          <w:lang w:eastAsia="zh-CN"/>
        </w:rPr>
        <w:t>T</w:t>
      </w:r>
      <w:r w:rsidRPr="00793A23">
        <w:rPr>
          <w:color w:val="000000" w:themeColor="text1"/>
          <w:szCs w:val="24"/>
          <w:vertAlign w:val="subscript"/>
          <w:lang w:eastAsia="zh-CN"/>
        </w:rPr>
        <w:t>processing</w:t>
      </w:r>
      <w:proofErr w:type="spellEnd"/>
      <w:r w:rsidRPr="00793A23">
        <w:rPr>
          <w:color w:val="000000" w:themeColor="text1"/>
          <w:szCs w:val="24"/>
          <w:lang w:eastAsia="zh-CN"/>
        </w:rPr>
        <w:t xml:space="preserve"> for </w:t>
      </w:r>
      <w:proofErr w:type="spellStart"/>
      <w:r w:rsidRPr="00793A23">
        <w:rPr>
          <w:color w:val="000000" w:themeColor="text1"/>
          <w:szCs w:val="24"/>
          <w:lang w:eastAsia="zh-CN"/>
        </w:rPr>
        <w:t>PCell</w:t>
      </w:r>
      <w:proofErr w:type="spellEnd"/>
      <w:r w:rsidRPr="00793A23">
        <w:rPr>
          <w:color w:val="000000" w:themeColor="text1"/>
          <w:szCs w:val="24"/>
          <w:lang w:eastAsia="zh-CN"/>
        </w:rPr>
        <w:t xml:space="preserve"> HO, </w:t>
      </w:r>
      <w:proofErr w:type="spellStart"/>
      <w:r w:rsidRPr="00793A23">
        <w:rPr>
          <w:color w:val="000000" w:themeColor="text1"/>
          <w:szCs w:val="24"/>
          <w:lang w:eastAsia="zh-CN"/>
        </w:rPr>
        <w:t>T</w:t>
      </w:r>
      <w:r w:rsidRPr="00793A23">
        <w:rPr>
          <w:color w:val="000000" w:themeColor="text1"/>
          <w:szCs w:val="24"/>
          <w:vertAlign w:val="subscript"/>
          <w:lang w:eastAsia="zh-CN"/>
        </w:rPr>
        <w:t>processing</w:t>
      </w:r>
      <w:proofErr w:type="spellEnd"/>
      <w:r w:rsidRPr="00793A23">
        <w:rPr>
          <w:color w:val="000000" w:themeColor="text1"/>
          <w:szCs w:val="24"/>
          <w:lang w:eastAsia="zh-CN"/>
        </w:rPr>
        <w:t xml:space="preserve"> for </w:t>
      </w:r>
      <w:proofErr w:type="spellStart"/>
      <w:r w:rsidRPr="00793A23">
        <w:rPr>
          <w:color w:val="000000" w:themeColor="text1"/>
          <w:szCs w:val="24"/>
          <w:lang w:eastAsia="zh-CN"/>
        </w:rPr>
        <w:t>PSCell</w:t>
      </w:r>
      <w:proofErr w:type="spellEnd"/>
      <w:r w:rsidRPr="00793A23">
        <w:rPr>
          <w:color w:val="000000" w:themeColor="text1"/>
          <w:szCs w:val="24"/>
          <w:lang w:eastAsia="zh-CN"/>
        </w:rPr>
        <w:t xml:space="preserve"> addition/change) + 5 </w:t>
      </w:r>
      <w:proofErr w:type="spellStart"/>
      <w:r w:rsidRPr="00793A23">
        <w:rPr>
          <w:color w:val="000000" w:themeColor="text1"/>
          <w:szCs w:val="24"/>
          <w:lang w:eastAsia="zh-CN"/>
        </w:rPr>
        <w:t>ms</w:t>
      </w:r>
      <w:proofErr w:type="spellEnd"/>
      <w:r>
        <w:rPr>
          <w:color w:val="000000" w:themeColor="text1"/>
          <w:szCs w:val="24"/>
          <w:lang w:eastAsia="zh-CN"/>
        </w:rPr>
        <w:t>.</w:t>
      </w:r>
    </w:p>
    <w:p w14:paraId="15802E3C" w14:textId="77777777" w:rsidR="00BD201C" w:rsidRPr="00BD201C" w:rsidRDefault="00BD201C" w:rsidP="00571103">
      <w:pPr>
        <w:rPr>
          <w:b/>
          <w:color w:val="000000" w:themeColor="text1"/>
          <w:u w:val="single"/>
          <w:lang w:eastAsia="ko-KR"/>
        </w:rPr>
      </w:pPr>
    </w:p>
    <w:p w14:paraId="594DF814" w14:textId="77777777" w:rsidR="00BD201C" w:rsidRDefault="00BD201C" w:rsidP="00BD201C">
      <w:pPr>
        <w:rPr>
          <w:b/>
          <w:color w:val="000000" w:themeColor="text1"/>
          <w:u w:val="single"/>
          <w:lang w:eastAsia="ko-KR"/>
        </w:rPr>
      </w:pPr>
      <w:r>
        <w:rPr>
          <w:b/>
          <w:color w:val="000000" w:themeColor="text1"/>
          <w:u w:val="single"/>
          <w:lang w:eastAsia="ko-KR"/>
        </w:rPr>
        <w:t>Issue 2-2-3c</w:t>
      </w:r>
      <w:r>
        <w:rPr>
          <w:b/>
          <w:color w:val="000000" w:themeColor="text1"/>
          <w:u w:val="single"/>
          <w:lang w:eastAsia="zh-CN"/>
        </w:rPr>
        <w:t>-1</w:t>
      </w:r>
      <w:r>
        <w:rPr>
          <w:b/>
          <w:color w:val="000000" w:themeColor="text1"/>
          <w:u w:val="single"/>
          <w:lang w:eastAsia="ko-KR"/>
        </w:rPr>
        <w:t xml:space="preserve">: Applicability and value of extra margin Y </w:t>
      </w:r>
      <w:proofErr w:type="spellStart"/>
      <w:r>
        <w:rPr>
          <w:b/>
          <w:color w:val="000000" w:themeColor="text1"/>
          <w:u w:val="single"/>
          <w:lang w:eastAsia="ko-KR"/>
        </w:rPr>
        <w:t>ms</w:t>
      </w:r>
      <w:proofErr w:type="spellEnd"/>
      <w:r>
        <w:rPr>
          <w:b/>
          <w:color w:val="000000" w:themeColor="text1"/>
          <w:u w:val="single"/>
          <w:lang w:eastAsia="ko-KR"/>
        </w:rPr>
        <w:t xml:space="preserve"> for sequential processing</w:t>
      </w:r>
    </w:p>
    <w:p w14:paraId="1CE5980A" w14:textId="20C5BF2C" w:rsidR="00BD201C" w:rsidRPr="00BD201C" w:rsidRDefault="00BD201C" w:rsidP="00BD201C">
      <w:pPr>
        <w:numPr>
          <w:ilvl w:val="0"/>
          <w:numId w:val="20"/>
        </w:numPr>
        <w:spacing w:after="120" w:line="259" w:lineRule="auto"/>
        <w:ind w:left="720"/>
        <w:jc w:val="both"/>
        <w:rPr>
          <w:color w:val="000000" w:themeColor="text1"/>
          <w:szCs w:val="24"/>
          <w:lang w:eastAsia="zh-CN"/>
        </w:rPr>
      </w:pPr>
      <w:r w:rsidRPr="00BD201C">
        <w:rPr>
          <w:bCs/>
          <w:color w:val="000000" w:themeColor="text1"/>
          <w:lang w:eastAsia="ko-KR"/>
        </w:rPr>
        <w:t xml:space="preserve">Introduce extra margin Y </w:t>
      </w:r>
      <w:proofErr w:type="spellStart"/>
      <w:r w:rsidRPr="00BD201C">
        <w:rPr>
          <w:bCs/>
          <w:color w:val="000000" w:themeColor="text1"/>
          <w:lang w:eastAsia="ko-KR"/>
        </w:rPr>
        <w:t>ms</w:t>
      </w:r>
      <w:proofErr w:type="spellEnd"/>
      <w:r w:rsidRPr="00BD201C">
        <w:rPr>
          <w:bCs/>
          <w:color w:val="000000" w:themeColor="text1"/>
          <w:lang w:eastAsia="ko-KR"/>
        </w:rPr>
        <w:t xml:space="preserve"> for sequential processing case comparing to parallel processing case for UE SW processing and RF warm-up for </w:t>
      </w:r>
      <w:proofErr w:type="spellStart"/>
      <w:r w:rsidRPr="00BD201C">
        <w:rPr>
          <w:bCs/>
          <w:color w:val="000000" w:themeColor="text1"/>
          <w:lang w:eastAsia="ko-KR"/>
        </w:rPr>
        <w:t>PCell</w:t>
      </w:r>
      <w:proofErr w:type="spellEnd"/>
      <w:r w:rsidRPr="00BD201C">
        <w:rPr>
          <w:bCs/>
          <w:color w:val="000000" w:themeColor="text1"/>
          <w:lang w:eastAsia="ko-KR"/>
        </w:rPr>
        <w:t xml:space="preserve"> handover and </w:t>
      </w:r>
      <w:proofErr w:type="spellStart"/>
      <w:r w:rsidRPr="00BD201C">
        <w:rPr>
          <w:bCs/>
          <w:color w:val="000000" w:themeColor="text1"/>
          <w:lang w:eastAsia="ko-KR"/>
        </w:rPr>
        <w:t>PSCell</w:t>
      </w:r>
      <w:proofErr w:type="spellEnd"/>
      <w:r w:rsidRPr="00BD201C">
        <w:rPr>
          <w:bCs/>
          <w:color w:val="000000" w:themeColor="text1"/>
          <w:lang w:eastAsia="ko-KR"/>
        </w:rPr>
        <w:t xml:space="preserve"> addition/change</w:t>
      </w:r>
    </w:p>
    <w:p w14:paraId="1D59806F" w14:textId="7374096A" w:rsidR="00BD201C" w:rsidRPr="00BD201C" w:rsidRDefault="00BD201C" w:rsidP="00BD201C">
      <w:pPr>
        <w:numPr>
          <w:ilvl w:val="1"/>
          <w:numId w:val="20"/>
        </w:numPr>
        <w:spacing w:after="120" w:line="259" w:lineRule="auto"/>
        <w:jc w:val="both"/>
        <w:rPr>
          <w:color w:val="000000" w:themeColor="text1"/>
          <w:szCs w:val="24"/>
          <w:lang w:eastAsia="zh-CN"/>
        </w:rPr>
      </w:pPr>
      <w:r w:rsidRPr="00BD201C">
        <w:rPr>
          <w:bCs/>
          <w:color w:val="000000" w:themeColor="text1"/>
          <w:lang w:eastAsia="ko-KR"/>
        </w:rPr>
        <w:t xml:space="preserve">Y = </w:t>
      </w:r>
      <w:r w:rsidR="001C7167">
        <w:rPr>
          <w:bCs/>
          <w:color w:val="000000" w:themeColor="text1"/>
          <w:lang w:eastAsia="ko-KR"/>
        </w:rPr>
        <w:t>5</w:t>
      </w:r>
      <w:r w:rsidR="001C7167" w:rsidRPr="00BD201C">
        <w:rPr>
          <w:bCs/>
          <w:color w:val="000000" w:themeColor="text1"/>
          <w:lang w:eastAsia="ko-KR"/>
        </w:rPr>
        <w:t xml:space="preserve"> </w:t>
      </w:r>
      <w:proofErr w:type="spellStart"/>
      <w:r w:rsidRPr="00BD201C">
        <w:rPr>
          <w:bCs/>
          <w:color w:val="000000" w:themeColor="text1"/>
          <w:lang w:eastAsia="ko-KR"/>
        </w:rPr>
        <w:t>ms</w:t>
      </w:r>
      <w:proofErr w:type="spellEnd"/>
    </w:p>
    <w:p w14:paraId="3BBFC5ED" w14:textId="62E98EB1" w:rsidR="00BD201C" w:rsidRDefault="00BD201C" w:rsidP="00BD201C">
      <w:pPr>
        <w:numPr>
          <w:ilvl w:val="1"/>
          <w:numId w:val="20"/>
        </w:numPr>
        <w:spacing w:after="120" w:line="259" w:lineRule="auto"/>
        <w:jc w:val="both"/>
        <w:rPr>
          <w:color w:val="000000" w:themeColor="text1"/>
          <w:szCs w:val="24"/>
          <w:lang w:eastAsia="zh-CN"/>
        </w:rPr>
      </w:pPr>
      <w:r w:rsidRPr="00BD201C">
        <w:rPr>
          <w:bCs/>
          <w:color w:val="000000" w:themeColor="text1"/>
          <w:lang w:eastAsia="ko-KR"/>
        </w:rPr>
        <w:t>Note: no extra interruption is required</w:t>
      </w:r>
    </w:p>
    <w:p w14:paraId="4B44CE50" w14:textId="023BA839" w:rsidR="00BD201C" w:rsidRDefault="00BD201C" w:rsidP="00571103">
      <w:pPr>
        <w:rPr>
          <w:rFonts w:eastAsia="Malgun Gothic"/>
          <w:b/>
          <w:color w:val="000000" w:themeColor="text1"/>
          <w:u w:val="single"/>
          <w:lang w:eastAsia="ko-KR"/>
        </w:rPr>
      </w:pPr>
    </w:p>
    <w:p w14:paraId="3DAA6191" w14:textId="77777777" w:rsidR="00CF65F7" w:rsidRDefault="00CF65F7" w:rsidP="00CF65F7">
      <w:pPr>
        <w:rPr>
          <w:b/>
          <w:color w:val="000000" w:themeColor="text1"/>
          <w:u w:val="single"/>
          <w:lang w:eastAsia="ko-KR"/>
        </w:rPr>
      </w:pPr>
      <w:r>
        <w:rPr>
          <w:b/>
          <w:color w:val="000000" w:themeColor="text1"/>
          <w:u w:val="single"/>
          <w:lang w:eastAsia="ko-KR"/>
        </w:rPr>
        <w:t xml:space="preserve">Issue 2-2-3d: Processing timeline for NR SA to EN-DC </w:t>
      </w:r>
    </w:p>
    <w:p w14:paraId="4C6DD004" w14:textId="7866EE37" w:rsidR="00CF65F7" w:rsidRDefault="00CF65F7" w:rsidP="00CF65F7">
      <w:pPr>
        <w:numPr>
          <w:ilvl w:val="0"/>
          <w:numId w:val="20"/>
        </w:numPr>
        <w:spacing w:after="120" w:line="259" w:lineRule="auto"/>
        <w:ind w:left="720"/>
        <w:jc w:val="both"/>
        <w:rPr>
          <w:szCs w:val="24"/>
          <w:lang w:eastAsia="zh-CN"/>
        </w:rPr>
      </w:pPr>
      <w:r>
        <w:rPr>
          <w:szCs w:val="24"/>
          <w:lang w:eastAsia="zh-CN"/>
        </w:rPr>
        <w:t>Proposals</w:t>
      </w:r>
    </w:p>
    <w:p w14:paraId="1FCD9D2F" w14:textId="28F49055" w:rsidR="00CF65F7" w:rsidRPr="00CF65F7" w:rsidRDefault="00CF65F7" w:rsidP="00CF65F7">
      <w:pPr>
        <w:numPr>
          <w:ilvl w:val="0"/>
          <w:numId w:val="20"/>
        </w:numPr>
        <w:spacing w:after="120" w:line="259" w:lineRule="auto"/>
        <w:ind w:left="720"/>
        <w:jc w:val="both"/>
        <w:rPr>
          <w:szCs w:val="24"/>
          <w:lang w:eastAsia="zh-CN"/>
        </w:rPr>
      </w:pPr>
      <w:r w:rsidRPr="0048713D">
        <w:rPr>
          <w:color w:val="000000" w:themeColor="text1"/>
          <w:szCs w:val="24"/>
          <w:lang w:eastAsia="zh-CN"/>
        </w:rPr>
        <w:t xml:space="preserve">If explicit SMTC of target unknown </w:t>
      </w:r>
      <w:proofErr w:type="spellStart"/>
      <w:r w:rsidRPr="0048713D">
        <w:rPr>
          <w:color w:val="000000" w:themeColor="text1"/>
          <w:szCs w:val="24"/>
          <w:lang w:eastAsia="zh-CN"/>
        </w:rPr>
        <w:t>PSCell</w:t>
      </w:r>
      <w:proofErr w:type="spellEnd"/>
      <w:r w:rsidRPr="0048713D">
        <w:rPr>
          <w:color w:val="000000" w:themeColor="text1"/>
          <w:szCs w:val="24"/>
          <w:lang w:eastAsia="zh-CN"/>
        </w:rPr>
        <w:t xml:space="preserve"> is configured by source NR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in </w:t>
      </w:r>
      <w:proofErr w:type="spellStart"/>
      <w:r w:rsidRPr="0048713D">
        <w:rPr>
          <w:i/>
          <w:iCs/>
          <w:color w:val="000000" w:themeColor="text1"/>
          <w:szCs w:val="24"/>
          <w:lang w:eastAsia="zh-CN"/>
        </w:rPr>
        <w:t>RRCConnectionReconfiguration</w:t>
      </w:r>
      <w:proofErr w:type="spellEnd"/>
      <w:r w:rsidRPr="0048713D">
        <w:rPr>
          <w:color w:val="000000" w:themeColor="text1"/>
          <w:szCs w:val="24"/>
          <w:lang w:eastAsia="zh-CN"/>
        </w:rPr>
        <w:t xml:space="preserve"> of </w:t>
      </w:r>
      <w:proofErr w:type="spellStart"/>
      <w:r w:rsidRPr="0048713D">
        <w:rPr>
          <w:i/>
          <w:iCs/>
          <w:color w:val="000000" w:themeColor="text1"/>
          <w:szCs w:val="24"/>
          <w:lang w:eastAsia="zh-CN"/>
        </w:rPr>
        <w:t>targetRAT-MessageContainer</w:t>
      </w:r>
      <w:proofErr w:type="spellEnd"/>
      <w:r w:rsidRPr="0048713D">
        <w:rPr>
          <w:color w:val="000000" w:themeColor="text1"/>
          <w:szCs w:val="24"/>
          <w:lang w:eastAsia="zh-CN"/>
        </w:rPr>
        <w:t>,</w:t>
      </w:r>
    </w:p>
    <w:p w14:paraId="4951D6FC" w14:textId="16A2509A" w:rsidR="00CF65F7" w:rsidRPr="00CF65F7" w:rsidRDefault="00CF65F7" w:rsidP="00CF65F7">
      <w:pPr>
        <w:numPr>
          <w:ilvl w:val="1"/>
          <w:numId w:val="20"/>
        </w:numPr>
        <w:spacing w:after="120" w:line="259" w:lineRule="auto"/>
        <w:jc w:val="both"/>
        <w:rPr>
          <w:szCs w:val="24"/>
          <w:lang w:eastAsia="zh-CN"/>
        </w:rPr>
      </w:pPr>
      <w:r w:rsidRPr="0048713D">
        <w:rPr>
          <w:color w:val="000000" w:themeColor="text1"/>
          <w:szCs w:val="24"/>
          <w:lang w:eastAsia="zh-CN"/>
        </w:rPr>
        <w:t xml:space="preserve">UE follows the timing reference of target E-UTRA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and sequential processing is assumed.</w:t>
      </w:r>
    </w:p>
    <w:p w14:paraId="6BFAE62E" w14:textId="080EE636" w:rsidR="00CF65F7" w:rsidRPr="00CF65F7" w:rsidRDefault="00CF65F7" w:rsidP="00CF65F7">
      <w:pPr>
        <w:numPr>
          <w:ilvl w:val="0"/>
          <w:numId w:val="20"/>
        </w:numPr>
        <w:spacing w:after="120" w:line="259" w:lineRule="auto"/>
        <w:ind w:left="720"/>
        <w:jc w:val="both"/>
        <w:rPr>
          <w:szCs w:val="24"/>
          <w:lang w:eastAsia="zh-CN"/>
        </w:rPr>
      </w:pPr>
      <w:r w:rsidRPr="0048713D">
        <w:rPr>
          <w:color w:val="000000" w:themeColor="text1"/>
          <w:szCs w:val="24"/>
          <w:lang w:eastAsia="zh-CN"/>
        </w:rPr>
        <w:t>Otherwise</w:t>
      </w:r>
    </w:p>
    <w:p w14:paraId="3EA2581F" w14:textId="1D43D3D4" w:rsidR="00CF65F7" w:rsidRPr="00CF65F7" w:rsidRDefault="00CF65F7" w:rsidP="00CF65F7">
      <w:pPr>
        <w:numPr>
          <w:ilvl w:val="1"/>
          <w:numId w:val="20"/>
        </w:numPr>
        <w:spacing w:after="120" w:line="259" w:lineRule="auto"/>
        <w:jc w:val="both"/>
        <w:rPr>
          <w:szCs w:val="24"/>
          <w:lang w:eastAsia="zh-CN"/>
        </w:rPr>
      </w:pPr>
      <w:r w:rsidRPr="0048713D">
        <w:rPr>
          <w:color w:val="000000" w:themeColor="text1"/>
          <w:szCs w:val="24"/>
          <w:lang w:eastAsia="zh-CN"/>
        </w:rPr>
        <w:t xml:space="preserve">UE follows the timing reference of source NR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and parallel processing is assumed.</w:t>
      </w:r>
    </w:p>
    <w:p w14:paraId="4E2240E9" w14:textId="001A4132" w:rsidR="00CF65F7" w:rsidRPr="00CF65F7" w:rsidRDefault="00CF65F7" w:rsidP="00CF65F7">
      <w:pPr>
        <w:numPr>
          <w:ilvl w:val="2"/>
          <w:numId w:val="20"/>
        </w:numPr>
        <w:spacing w:after="120" w:line="259" w:lineRule="auto"/>
        <w:jc w:val="both"/>
        <w:rPr>
          <w:szCs w:val="24"/>
          <w:lang w:eastAsia="zh-CN"/>
        </w:rPr>
      </w:pPr>
      <w:r w:rsidRPr="0048713D">
        <w:rPr>
          <w:color w:val="000000" w:themeColor="text1"/>
          <w:szCs w:val="24"/>
          <w:lang w:eastAsia="zh-CN"/>
        </w:rPr>
        <w:t xml:space="preserve">If source NR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has configured the UE with an MO which have the same SSB frequency and SCS as target NR </w:t>
      </w:r>
      <w:proofErr w:type="spellStart"/>
      <w:r w:rsidRPr="0048713D">
        <w:rPr>
          <w:color w:val="000000" w:themeColor="text1"/>
          <w:szCs w:val="24"/>
          <w:lang w:eastAsia="zh-CN"/>
        </w:rPr>
        <w:t>PSCell</w:t>
      </w:r>
      <w:proofErr w:type="spellEnd"/>
      <w:r w:rsidRPr="0048713D">
        <w:rPr>
          <w:color w:val="000000" w:themeColor="text1"/>
          <w:szCs w:val="24"/>
          <w:lang w:eastAsia="zh-CN"/>
        </w:rPr>
        <w:t>, UE uses the SMTC in the configured MO, or</w:t>
      </w:r>
    </w:p>
    <w:p w14:paraId="0A43BC96" w14:textId="1FE30752" w:rsidR="00CF65F7" w:rsidRDefault="00CF65F7" w:rsidP="00CF65F7">
      <w:pPr>
        <w:numPr>
          <w:ilvl w:val="2"/>
          <w:numId w:val="20"/>
        </w:numPr>
        <w:spacing w:after="120" w:line="259" w:lineRule="auto"/>
        <w:jc w:val="both"/>
        <w:rPr>
          <w:szCs w:val="24"/>
          <w:lang w:eastAsia="zh-CN"/>
        </w:rPr>
      </w:pPr>
      <w:r w:rsidRPr="0048713D">
        <w:rPr>
          <w:color w:val="000000" w:themeColor="text1"/>
          <w:szCs w:val="24"/>
          <w:lang w:eastAsia="zh-CN"/>
        </w:rPr>
        <w:t xml:space="preserve">If source NR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doesn’t configure the UE with MO which have the same SSB frequency and SCS as target NR </w:t>
      </w:r>
      <w:proofErr w:type="spellStart"/>
      <w:r w:rsidRPr="0048713D">
        <w:rPr>
          <w:color w:val="000000" w:themeColor="text1"/>
          <w:szCs w:val="24"/>
          <w:lang w:eastAsia="zh-CN"/>
        </w:rPr>
        <w:t>PSCell</w:t>
      </w:r>
      <w:proofErr w:type="spellEnd"/>
      <w:r w:rsidRPr="0048713D">
        <w:rPr>
          <w:color w:val="000000" w:themeColor="text1"/>
          <w:szCs w:val="24"/>
          <w:lang w:eastAsia="zh-CN"/>
        </w:rPr>
        <w:t xml:space="preserve">, UE assumes 5ms as SSB periodicity for target NR </w:t>
      </w:r>
      <w:proofErr w:type="spellStart"/>
      <w:r w:rsidRPr="0048713D">
        <w:rPr>
          <w:color w:val="000000" w:themeColor="text1"/>
          <w:szCs w:val="24"/>
          <w:lang w:eastAsia="zh-CN"/>
        </w:rPr>
        <w:t>PSCell</w:t>
      </w:r>
      <w:proofErr w:type="spellEnd"/>
      <w:r w:rsidRPr="0048713D">
        <w:rPr>
          <w:color w:val="000000" w:themeColor="text1"/>
          <w:szCs w:val="24"/>
          <w:lang w:eastAsia="zh-CN"/>
        </w:rPr>
        <w:t>.</w:t>
      </w:r>
    </w:p>
    <w:p w14:paraId="3C737BC4" w14:textId="16B1FF8D" w:rsidR="00BD201C" w:rsidRPr="00CF65F7" w:rsidRDefault="00CF65F7" w:rsidP="00CF65F7">
      <w:pPr>
        <w:ind w:firstLine="284"/>
        <w:rPr>
          <w:b/>
          <w:color w:val="000000" w:themeColor="text1"/>
          <w:u w:val="single"/>
          <w:lang w:eastAsia="ko-KR"/>
        </w:rPr>
      </w:pPr>
      <w:r>
        <w:rPr>
          <w:rFonts w:eastAsiaTheme="minorEastAsia"/>
          <w:iCs/>
          <w:color w:val="000000" w:themeColor="text1"/>
          <w:lang w:val="en-US" w:eastAsia="zh-CN"/>
        </w:rPr>
        <w:t xml:space="preserve">Note: </w:t>
      </w:r>
      <w:r w:rsidRPr="00D10BF7">
        <w:rPr>
          <w:rFonts w:eastAsiaTheme="minorEastAsia" w:hint="eastAsia"/>
          <w:iCs/>
          <w:color w:val="000000" w:themeColor="text1"/>
          <w:lang w:val="en-US" w:eastAsia="zh-CN"/>
        </w:rPr>
        <w:t>H</w:t>
      </w:r>
      <w:r w:rsidRPr="00D10BF7">
        <w:rPr>
          <w:rFonts w:eastAsiaTheme="minorEastAsia"/>
          <w:iCs/>
          <w:color w:val="000000" w:themeColor="text1"/>
          <w:lang w:val="en-US" w:eastAsia="zh-CN"/>
        </w:rPr>
        <w:t xml:space="preserve">ow the agreements are captured in the spec </w:t>
      </w:r>
      <w:r>
        <w:rPr>
          <w:rFonts w:eastAsiaTheme="minorEastAsia"/>
          <w:iCs/>
          <w:color w:val="000000" w:themeColor="text1"/>
          <w:lang w:val="en-US" w:eastAsia="zh-CN"/>
        </w:rPr>
        <w:t>can</w:t>
      </w:r>
      <w:r w:rsidRPr="00D10BF7">
        <w:rPr>
          <w:rFonts w:eastAsiaTheme="minorEastAsia"/>
          <w:iCs/>
          <w:color w:val="000000" w:themeColor="text1"/>
          <w:lang w:val="en-US" w:eastAsia="zh-CN"/>
        </w:rPr>
        <w:t xml:space="preserve"> be </w:t>
      </w:r>
      <w:r>
        <w:rPr>
          <w:rFonts w:eastAsiaTheme="minorEastAsia"/>
          <w:iCs/>
          <w:color w:val="000000" w:themeColor="text1"/>
          <w:lang w:val="en-US" w:eastAsia="zh-CN"/>
        </w:rPr>
        <w:t xml:space="preserve">further </w:t>
      </w:r>
      <w:r w:rsidRPr="00D10BF7">
        <w:rPr>
          <w:rFonts w:eastAsiaTheme="minorEastAsia"/>
          <w:iCs/>
          <w:color w:val="000000" w:themeColor="text1"/>
          <w:lang w:val="en-US" w:eastAsia="zh-CN"/>
        </w:rPr>
        <w:t>discussed in corresponding CR email thread</w:t>
      </w:r>
      <w:r w:rsidR="00FB21C3">
        <w:rPr>
          <w:rFonts w:eastAsiaTheme="minorEastAsia"/>
          <w:iCs/>
          <w:color w:val="000000" w:themeColor="text1"/>
          <w:lang w:val="en-US" w:eastAsia="zh-CN"/>
        </w:rPr>
        <w:t>.</w:t>
      </w:r>
    </w:p>
    <w:p w14:paraId="3BFC782B" w14:textId="267A8C53" w:rsidR="00BD201C" w:rsidRDefault="00BD201C" w:rsidP="00571103">
      <w:pPr>
        <w:rPr>
          <w:rFonts w:eastAsia="Malgun Gothic"/>
          <w:b/>
          <w:color w:val="000000" w:themeColor="text1"/>
          <w:u w:val="single"/>
          <w:lang w:eastAsia="ko-KR"/>
        </w:rPr>
      </w:pPr>
    </w:p>
    <w:p w14:paraId="7D1C9327" w14:textId="77777777" w:rsidR="00FB21C3" w:rsidRDefault="00FB21C3" w:rsidP="00FB21C3">
      <w:pPr>
        <w:rPr>
          <w:b/>
          <w:color w:val="000000" w:themeColor="text1"/>
          <w:u w:val="single"/>
          <w:lang w:eastAsia="ko-KR"/>
        </w:rPr>
      </w:pPr>
      <w:r>
        <w:rPr>
          <w:b/>
          <w:color w:val="000000" w:themeColor="text1"/>
          <w:u w:val="single"/>
          <w:lang w:eastAsia="ko-KR"/>
        </w:rPr>
        <w:t>Issue 2-2-8b</w:t>
      </w:r>
      <w:r>
        <w:rPr>
          <w:rFonts w:hint="eastAsia"/>
          <w:b/>
          <w:color w:val="000000" w:themeColor="text1"/>
          <w:u w:val="single"/>
          <w:lang w:eastAsia="zh-CN"/>
        </w:rPr>
        <w:t>-</w:t>
      </w:r>
      <w:r>
        <w:rPr>
          <w:b/>
          <w:color w:val="000000" w:themeColor="text1"/>
          <w:u w:val="single"/>
          <w:lang w:eastAsia="ko-KR"/>
        </w:rPr>
        <w:t xml:space="preserve">2: Structure for HO with </w:t>
      </w:r>
      <w:proofErr w:type="spellStart"/>
      <w:r>
        <w:rPr>
          <w:b/>
          <w:color w:val="000000" w:themeColor="text1"/>
          <w:u w:val="single"/>
          <w:lang w:eastAsia="ko-KR"/>
        </w:rPr>
        <w:t>PSCell</w:t>
      </w:r>
      <w:proofErr w:type="spellEnd"/>
      <w:r>
        <w:rPr>
          <w:b/>
          <w:color w:val="000000" w:themeColor="text1"/>
          <w:u w:val="single"/>
          <w:lang w:eastAsia="ko-KR"/>
        </w:rPr>
        <w:t xml:space="preserve"> delay requirements </w:t>
      </w:r>
    </w:p>
    <w:p w14:paraId="4C462D9D" w14:textId="4E6606C6" w:rsidR="00FB21C3" w:rsidRDefault="00FB21C3" w:rsidP="00FB21C3">
      <w:pPr>
        <w:numPr>
          <w:ilvl w:val="0"/>
          <w:numId w:val="20"/>
        </w:numPr>
        <w:spacing w:after="120" w:line="259" w:lineRule="auto"/>
        <w:ind w:left="720"/>
        <w:jc w:val="both"/>
        <w:rPr>
          <w:color w:val="000000" w:themeColor="text1"/>
          <w:szCs w:val="24"/>
          <w:lang w:eastAsia="zh-CN"/>
        </w:rPr>
      </w:pPr>
      <w:r w:rsidRPr="00926611">
        <w:rPr>
          <w:rFonts w:eastAsiaTheme="minorEastAsia"/>
          <w:iCs/>
          <w:color w:val="000000" w:themeColor="text1"/>
          <w:lang w:val="en-US" w:eastAsia="zh-CN"/>
        </w:rPr>
        <w:lastRenderedPageBreak/>
        <w:t xml:space="preserve">HO with </w:t>
      </w:r>
      <w:proofErr w:type="spellStart"/>
      <w:r w:rsidRPr="00926611">
        <w:rPr>
          <w:rFonts w:eastAsiaTheme="minorEastAsia"/>
          <w:iCs/>
          <w:color w:val="000000" w:themeColor="text1"/>
          <w:lang w:val="en-US" w:eastAsia="zh-CN"/>
        </w:rPr>
        <w:t>PSCell</w:t>
      </w:r>
      <w:proofErr w:type="spellEnd"/>
      <w:r w:rsidRPr="00926611">
        <w:rPr>
          <w:rFonts w:eastAsiaTheme="minorEastAsia"/>
          <w:iCs/>
          <w:color w:val="000000" w:themeColor="text1"/>
          <w:lang w:val="en-US" w:eastAsia="zh-CN"/>
        </w:rPr>
        <w:t xml:space="preserve"> RRM requirements can refer to existing handover requirements and </w:t>
      </w:r>
      <w:proofErr w:type="spellStart"/>
      <w:r w:rsidRPr="00926611">
        <w:rPr>
          <w:rFonts w:eastAsiaTheme="minorEastAsia"/>
          <w:iCs/>
          <w:color w:val="000000" w:themeColor="text1"/>
          <w:lang w:val="en-US" w:eastAsia="zh-CN"/>
        </w:rPr>
        <w:t>PSCell</w:t>
      </w:r>
      <w:proofErr w:type="spellEnd"/>
      <w:r w:rsidRPr="00926611">
        <w:rPr>
          <w:rFonts w:eastAsiaTheme="minorEastAsia"/>
          <w:iCs/>
          <w:color w:val="000000" w:themeColor="text1"/>
          <w:lang w:val="en-US" w:eastAsia="zh-CN"/>
        </w:rPr>
        <w:t xml:space="preserve"> addition requirements directly, when applicable</w:t>
      </w:r>
      <w:r w:rsidRPr="00926611">
        <w:rPr>
          <w:rFonts w:eastAsiaTheme="minorEastAsia" w:hint="eastAsia"/>
          <w:iCs/>
          <w:color w:val="000000" w:themeColor="text1"/>
          <w:lang w:val="en-US" w:eastAsia="zh-CN"/>
        </w:rPr>
        <w:t>.</w:t>
      </w:r>
    </w:p>
    <w:p w14:paraId="4666143C" w14:textId="7C01EC17" w:rsidR="00CF65F7" w:rsidRDefault="00FB21C3" w:rsidP="00FB21C3">
      <w:pPr>
        <w:ind w:firstLine="284"/>
        <w:rPr>
          <w:rFonts w:eastAsia="Malgun Gothic"/>
          <w:b/>
          <w:color w:val="000000" w:themeColor="text1"/>
          <w:u w:val="single"/>
          <w:lang w:eastAsia="ko-KR"/>
        </w:rPr>
      </w:pPr>
      <w:r>
        <w:rPr>
          <w:rFonts w:eastAsiaTheme="minorEastAsia"/>
          <w:iCs/>
          <w:color w:val="000000" w:themeColor="text1"/>
          <w:lang w:val="en-US" w:eastAsia="zh-CN"/>
        </w:rPr>
        <w:t xml:space="preserve">Note: </w:t>
      </w:r>
      <w:r w:rsidR="00613596">
        <w:rPr>
          <w:rFonts w:eastAsiaTheme="minorEastAsia"/>
          <w:iCs/>
          <w:color w:val="000000" w:themeColor="text1"/>
          <w:lang w:val="en-US" w:eastAsia="zh-CN"/>
        </w:rPr>
        <w:t xml:space="preserve">The principle </w:t>
      </w:r>
      <w:r>
        <w:rPr>
          <w:rFonts w:eastAsiaTheme="minorEastAsia"/>
          <w:iCs/>
          <w:color w:val="000000" w:themeColor="text1"/>
          <w:lang w:val="en-US" w:eastAsia="zh-CN"/>
        </w:rPr>
        <w:t>can be adjusted on a case-by-case basis during CR discussion.</w:t>
      </w:r>
    </w:p>
    <w:p w14:paraId="4114459D" w14:textId="77777777" w:rsidR="00C62223" w:rsidRPr="00055C50" w:rsidRDefault="00C62223" w:rsidP="000741AB">
      <w:pPr>
        <w:rPr>
          <w:color w:val="0070C0"/>
          <w:sz w:val="22"/>
          <w:szCs w:val="22"/>
          <w:lang w:eastAsia="zh-CN"/>
        </w:rPr>
      </w:pPr>
    </w:p>
    <w:p w14:paraId="6221F72E" w14:textId="77777777" w:rsidR="00853DC8" w:rsidRPr="00853DC8" w:rsidRDefault="00853DC8" w:rsidP="00853DC8">
      <w:pPr>
        <w:pStyle w:val="Heading2"/>
        <w:spacing w:line="259" w:lineRule="auto"/>
        <w:jc w:val="both"/>
        <w:rPr>
          <w:lang w:val="en-US"/>
        </w:rPr>
      </w:pPr>
      <w:r w:rsidRPr="00853DC8">
        <w:rPr>
          <w:lang w:val="en-US"/>
        </w:rPr>
        <w:t>Sub-topic 2-5 Requirements for NR-U</w:t>
      </w:r>
    </w:p>
    <w:p w14:paraId="7D43CAE0" w14:textId="459A1BCC" w:rsidR="00FB21C3" w:rsidRDefault="00FB21C3" w:rsidP="00FB21C3">
      <w:pPr>
        <w:rPr>
          <w:b/>
          <w:color w:val="000000" w:themeColor="text1"/>
          <w:u w:val="single"/>
          <w:lang w:eastAsia="ko-KR"/>
        </w:rPr>
      </w:pPr>
      <w:r>
        <w:rPr>
          <w:b/>
          <w:color w:val="000000" w:themeColor="text1"/>
          <w:u w:val="single"/>
          <w:lang w:eastAsia="ko-KR"/>
        </w:rPr>
        <w:t xml:space="preserve">Issue 2-5-1: </w:t>
      </w:r>
      <w:r w:rsidR="00994231">
        <w:rPr>
          <w:b/>
          <w:color w:val="000000" w:themeColor="text1"/>
          <w:u w:val="single"/>
          <w:lang w:eastAsia="ko-KR"/>
        </w:rPr>
        <w:t>Whether to s</w:t>
      </w:r>
      <w:r w:rsidR="00994231" w:rsidRPr="00994231">
        <w:rPr>
          <w:b/>
          <w:color w:val="000000" w:themeColor="text1"/>
          <w:u w:val="single"/>
          <w:lang w:eastAsia="ko-KR"/>
        </w:rPr>
        <w:t xml:space="preserve">pecify the requirements for NR-U HO with </w:t>
      </w:r>
      <w:proofErr w:type="spellStart"/>
      <w:r w:rsidR="00994231" w:rsidRPr="00994231">
        <w:rPr>
          <w:b/>
          <w:color w:val="000000" w:themeColor="text1"/>
          <w:u w:val="single"/>
          <w:lang w:eastAsia="ko-KR"/>
        </w:rPr>
        <w:t>PSCell</w:t>
      </w:r>
      <w:proofErr w:type="spellEnd"/>
      <w:r w:rsidR="00994231" w:rsidRPr="00994231">
        <w:rPr>
          <w:b/>
          <w:color w:val="000000" w:themeColor="text1"/>
          <w:u w:val="single"/>
          <w:lang w:eastAsia="ko-KR"/>
        </w:rPr>
        <w:t xml:space="preserve"> in the Rel-17 maintenance phase</w:t>
      </w:r>
    </w:p>
    <w:p w14:paraId="2CCAF36E" w14:textId="656418BF" w:rsidR="00FB21C3" w:rsidRDefault="00B34739" w:rsidP="00FB21C3">
      <w:pPr>
        <w:numPr>
          <w:ilvl w:val="0"/>
          <w:numId w:val="20"/>
        </w:numPr>
        <w:spacing w:after="120" w:line="259" w:lineRule="auto"/>
        <w:ind w:left="720"/>
        <w:jc w:val="both"/>
        <w:rPr>
          <w:color w:val="000000" w:themeColor="text1"/>
          <w:szCs w:val="24"/>
          <w:lang w:eastAsia="zh-CN"/>
        </w:rPr>
      </w:pPr>
      <w:r w:rsidRPr="00B34739">
        <w:rPr>
          <w:color w:val="000000" w:themeColor="text1"/>
          <w:szCs w:val="24"/>
          <w:lang w:eastAsia="zh-CN"/>
        </w:rPr>
        <w:t xml:space="preserve">Define the requirements for NR-U HO with </w:t>
      </w:r>
      <w:proofErr w:type="spellStart"/>
      <w:r w:rsidRPr="00B34739">
        <w:rPr>
          <w:color w:val="000000" w:themeColor="text1"/>
          <w:szCs w:val="24"/>
          <w:lang w:eastAsia="zh-CN"/>
        </w:rPr>
        <w:t>PSCell</w:t>
      </w:r>
      <w:proofErr w:type="spellEnd"/>
      <w:r w:rsidRPr="00B34739">
        <w:rPr>
          <w:color w:val="000000" w:themeColor="text1"/>
          <w:szCs w:val="24"/>
          <w:lang w:eastAsia="zh-CN"/>
        </w:rPr>
        <w:t xml:space="preserve"> by RAN4 #103-e (May 2022). If baseline requirements are not finalized in RAN4 #103-e, then no requirements will be introduced.</w:t>
      </w:r>
    </w:p>
    <w:p w14:paraId="7FF88058" w14:textId="53996800" w:rsidR="00971124" w:rsidRDefault="00971124" w:rsidP="00684756">
      <w:pPr>
        <w:rPr>
          <w:color w:val="0070C0"/>
          <w:sz w:val="22"/>
          <w:szCs w:val="22"/>
          <w:lang w:eastAsia="zh-CN"/>
        </w:rPr>
      </w:pPr>
    </w:p>
    <w:p w14:paraId="3FB5A74F" w14:textId="687E014C" w:rsidR="009C66FA" w:rsidRDefault="00991A73">
      <w:pPr>
        <w:pStyle w:val="Heading1"/>
        <w:spacing w:line="259" w:lineRule="auto"/>
        <w:jc w:val="both"/>
        <w:rPr>
          <w:lang w:val="en-US" w:eastAsia="ja-JP"/>
        </w:rPr>
      </w:pPr>
      <w:r>
        <w:rPr>
          <w:lang w:val="en-US" w:eastAsia="ja-JP"/>
        </w:rPr>
        <w:t>Re</w:t>
      </w:r>
      <w:r w:rsidR="00857A43">
        <w:rPr>
          <w:lang w:val="en-US" w:eastAsia="ja-JP"/>
        </w:rPr>
        <w:t>ferences</w:t>
      </w:r>
    </w:p>
    <w:p w14:paraId="12BDA573" w14:textId="122ABC12" w:rsidR="008261E2" w:rsidRDefault="008261E2" w:rsidP="008261E2">
      <w:pPr>
        <w:pStyle w:val="Caption"/>
        <w:overflowPunct w:val="0"/>
        <w:autoSpaceDE w:val="0"/>
        <w:autoSpaceDN w:val="0"/>
        <w:adjustRightInd w:val="0"/>
        <w:jc w:val="both"/>
        <w:textAlignment w:val="baseline"/>
        <w:rPr>
          <w:b w:val="0"/>
          <w:lang w:eastAsia="zh-CN"/>
        </w:rPr>
      </w:pPr>
      <w:bookmarkStart w:id="2" w:name="_Hlk72520928"/>
      <w:r>
        <w:rPr>
          <w:b w:val="0"/>
          <w:lang w:eastAsia="zh-CN"/>
        </w:rPr>
        <w:t xml:space="preserve">[1] </w:t>
      </w:r>
      <w:r w:rsidRPr="001863C8">
        <w:rPr>
          <w:b w:val="0"/>
          <w:lang w:eastAsia="zh-CN"/>
        </w:rPr>
        <w:t>R4-2</w:t>
      </w:r>
      <w:r w:rsidR="00E720DE">
        <w:rPr>
          <w:b w:val="0"/>
          <w:lang w:eastAsia="zh-CN"/>
        </w:rPr>
        <w:t>202598</w:t>
      </w:r>
      <w:r w:rsidRPr="001863C8">
        <w:rPr>
          <w:b w:val="0"/>
          <w:lang w:eastAsia="zh-CN"/>
        </w:rPr>
        <w:tab/>
        <w:t xml:space="preserve">WF on further RRM enhancement for NR and MR-DC – HO with </w:t>
      </w:r>
      <w:proofErr w:type="spellStart"/>
      <w:r w:rsidRPr="001863C8">
        <w:rPr>
          <w:b w:val="0"/>
          <w:lang w:eastAsia="zh-CN"/>
        </w:rPr>
        <w:t>PSCell</w:t>
      </w:r>
      <w:proofErr w:type="spellEnd"/>
      <w:r w:rsidRPr="001863C8">
        <w:rPr>
          <w:b w:val="0"/>
          <w:lang w:eastAsia="zh-CN"/>
        </w:rPr>
        <w:t>, vivo</w:t>
      </w:r>
      <w:r w:rsidRPr="005D5657">
        <w:rPr>
          <w:b w:val="0"/>
          <w:lang w:eastAsia="zh-CN"/>
        </w:rPr>
        <w:t>, RAN4 #10</w:t>
      </w:r>
      <w:r w:rsidR="00E720DE">
        <w:rPr>
          <w:b w:val="0"/>
          <w:lang w:eastAsia="zh-CN"/>
        </w:rPr>
        <w:t>1-bis</w:t>
      </w:r>
      <w:r w:rsidRPr="005D5657">
        <w:rPr>
          <w:b w:val="0"/>
          <w:lang w:eastAsia="zh-CN"/>
        </w:rPr>
        <w:t>-e</w:t>
      </w:r>
    </w:p>
    <w:p w14:paraId="1CD08BF3" w14:textId="4F7BDA18" w:rsidR="00E720DE" w:rsidRDefault="00E720DE" w:rsidP="00E720DE">
      <w:pPr>
        <w:pStyle w:val="Caption"/>
        <w:overflowPunct w:val="0"/>
        <w:autoSpaceDE w:val="0"/>
        <w:autoSpaceDN w:val="0"/>
        <w:adjustRightInd w:val="0"/>
        <w:jc w:val="both"/>
        <w:textAlignment w:val="baseline"/>
        <w:rPr>
          <w:b w:val="0"/>
          <w:lang w:eastAsia="zh-CN"/>
        </w:rPr>
      </w:pPr>
      <w:r>
        <w:rPr>
          <w:b w:val="0"/>
          <w:lang w:eastAsia="zh-CN"/>
        </w:rPr>
        <w:t xml:space="preserve">[2] </w:t>
      </w:r>
      <w:r w:rsidRPr="001863C8">
        <w:rPr>
          <w:b w:val="0"/>
          <w:lang w:eastAsia="zh-CN"/>
        </w:rPr>
        <w:t>R4-21</w:t>
      </w:r>
      <w:r>
        <w:rPr>
          <w:b w:val="0"/>
          <w:lang w:eastAsia="zh-CN"/>
        </w:rPr>
        <w:t>20297</w:t>
      </w:r>
      <w:r w:rsidRPr="001863C8">
        <w:rPr>
          <w:b w:val="0"/>
          <w:lang w:eastAsia="zh-CN"/>
        </w:rPr>
        <w:tab/>
        <w:t xml:space="preserve">WF on further RRM enhancement for NR and MR-DC – HO with </w:t>
      </w:r>
      <w:proofErr w:type="spellStart"/>
      <w:r w:rsidRPr="001863C8">
        <w:rPr>
          <w:b w:val="0"/>
          <w:lang w:eastAsia="zh-CN"/>
        </w:rPr>
        <w:t>PSCell</w:t>
      </w:r>
      <w:proofErr w:type="spellEnd"/>
      <w:r w:rsidRPr="001863C8">
        <w:rPr>
          <w:b w:val="0"/>
          <w:lang w:eastAsia="zh-CN"/>
        </w:rPr>
        <w:t>, vivo</w:t>
      </w:r>
      <w:r w:rsidRPr="005D5657">
        <w:rPr>
          <w:b w:val="0"/>
          <w:lang w:eastAsia="zh-CN"/>
        </w:rPr>
        <w:t>, RAN4 #10</w:t>
      </w:r>
      <w:r>
        <w:rPr>
          <w:b w:val="0"/>
          <w:lang w:eastAsia="zh-CN"/>
        </w:rPr>
        <w:t>1</w:t>
      </w:r>
      <w:r w:rsidRPr="005D5657">
        <w:rPr>
          <w:b w:val="0"/>
          <w:lang w:eastAsia="zh-CN"/>
        </w:rPr>
        <w:t>-e</w:t>
      </w:r>
    </w:p>
    <w:p w14:paraId="56C4EF3C" w14:textId="624E500E" w:rsidR="001863C8" w:rsidRPr="001863C8" w:rsidRDefault="001863C8" w:rsidP="001863C8">
      <w:pPr>
        <w:pStyle w:val="Caption"/>
        <w:overflowPunct w:val="0"/>
        <w:autoSpaceDE w:val="0"/>
        <w:autoSpaceDN w:val="0"/>
        <w:adjustRightInd w:val="0"/>
        <w:jc w:val="both"/>
        <w:textAlignment w:val="baseline"/>
        <w:rPr>
          <w:b w:val="0"/>
          <w:lang w:eastAsia="zh-CN"/>
        </w:rPr>
      </w:pPr>
      <w:r>
        <w:rPr>
          <w:b w:val="0"/>
          <w:lang w:eastAsia="zh-CN"/>
        </w:rPr>
        <w:t>[</w:t>
      </w:r>
      <w:r w:rsidR="00E720DE">
        <w:rPr>
          <w:b w:val="0"/>
          <w:lang w:eastAsia="zh-CN"/>
        </w:rPr>
        <w:t>3</w:t>
      </w:r>
      <w:r>
        <w:rPr>
          <w:b w:val="0"/>
          <w:lang w:eastAsia="zh-CN"/>
        </w:rPr>
        <w:t xml:space="preserve">] </w:t>
      </w:r>
      <w:r w:rsidRPr="001863C8">
        <w:rPr>
          <w:b w:val="0"/>
          <w:lang w:eastAsia="zh-CN"/>
        </w:rPr>
        <w:t>R4-2115337</w:t>
      </w:r>
      <w:r w:rsidRPr="001863C8">
        <w:rPr>
          <w:b w:val="0"/>
          <w:lang w:eastAsia="zh-CN"/>
        </w:rPr>
        <w:tab/>
        <w:t xml:space="preserve">WF on further RRM enhancement for NR and MR-DC – HO with </w:t>
      </w:r>
      <w:proofErr w:type="spellStart"/>
      <w:r w:rsidRPr="001863C8">
        <w:rPr>
          <w:b w:val="0"/>
          <w:lang w:eastAsia="zh-CN"/>
        </w:rPr>
        <w:t>PSCell</w:t>
      </w:r>
      <w:proofErr w:type="spellEnd"/>
      <w:r w:rsidRPr="001863C8">
        <w:rPr>
          <w:b w:val="0"/>
          <w:lang w:eastAsia="zh-CN"/>
        </w:rPr>
        <w:t>, vivo</w:t>
      </w:r>
      <w:r w:rsidR="00D47A1E" w:rsidRPr="005D5657">
        <w:rPr>
          <w:b w:val="0"/>
          <w:lang w:eastAsia="zh-CN"/>
        </w:rPr>
        <w:t>, RAN4 #</w:t>
      </w:r>
      <w:r w:rsidR="005D5657" w:rsidRPr="005D5657">
        <w:rPr>
          <w:b w:val="0"/>
          <w:lang w:eastAsia="zh-CN"/>
        </w:rPr>
        <w:t>100</w:t>
      </w:r>
      <w:r w:rsidR="00D47A1E" w:rsidRPr="005D5657">
        <w:rPr>
          <w:b w:val="0"/>
          <w:lang w:eastAsia="zh-CN"/>
        </w:rPr>
        <w:t>-e</w:t>
      </w:r>
    </w:p>
    <w:p w14:paraId="7A90AE22" w14:textId="5AA95227" w:rsidR="00857A43" w:rsidRPr="002004E2" w:rsidRDefault="00857A43" w:rsidP="002004E2">
      <w:pPr>
        <w:rPr>
          <w:lang w:eastAsia="zh-CN"/>
        </w:rPr>
      </w:pPr>
      <w:bookmarkStart w:id="3" w:name="_Ref20844613"/>
      <w:r w:rsidRPr="005B2BF2">
        <w:rPr>
          <w:lang w:eastAsia="zh-CN"/>
        </w:rPr>
        <w:t>[</w:t>
      </w:r>
      <w:bookmarkEnd w:id="3"/>
      <w:r w:rsidR="00E720DE">
        <w:rPr>
          <w:lang w:eastAsia="zh-CN"/>
        </w:rPr>
        <w:t>4</w:t>
      </w:r>
      <w:r w:rsidRPr="005B2BF2">
        <w:rPr>
          <w:lang w:eastAsia="zh-CN"/>
        </w:rPr>
        <w:t xml:space="preserve">] </w:t>
      </w:r>
      <w:r w:rsidRPr="002004E2">
        <w:rPr>
          <w:lang w:eastAsia="zh-CN"/>
        </w:rPr>
        <w:t>R4-2108045</w:t>
      </w:r>
      <w:r w:rsidR="005D5657" w:rsidRPr="001863C8">
        <w:rPr>
          <w:b/>
          <w:lang w:eastAsia="zh-CN"/>
        </w:rPr>
        <w:tab/>
      </w:r>
      <w:r w:rsidRPr="009B0B69">
        <w:rPr>
          <w:lang w:eastAsia="zh-CN"/>
        </w:rPr>
        <w:t xml:space="preserve">WF on further RRM enhancement for NR and MR-DC – HO with </w:t>
      </w:r>
      <w:proofErr w:type="spellStart"/>
      <w:r w:rsidRPr="009B0B69">
        <w:rPr>
          <w:lang w:eastAsia="zh-CN"/>
        </w:rPr>
        <w:t>PSCell</w:t>
      </w:r>
      <w:proofErr w:type="spellEnd"/>
      <w:r w:rsidRPr="005B2BF2">
        <w:rPr>
          <w:lang w:eastAsia="zh-CN"/>
        </w:rPr>
        <w:t xml:space="preserve">, </w:t>
      </w:r>
      <w:r>
        <w:rPr>
          <w:lang w:eastAsia="zh-CN"/>
        </w:rPr>
        <w:t>vivo</w:t>
      </w:r>
      <w:r w:rsidR="002004E2" w:rsidRPr="002004E2">
        <w:rPr>
          <w:lang w:eastAsia="zh-CN"/>
        </w:rPr>
        <w:t>,</w:t>
      </w:r>
      <w:r w:rsidRPr="005B2BF2">
        <w:rPr>
          <w:lang w:eastAsia="zh-CN"/>
        </w:rPr>
        <w:t xml:space="preserve"> RAN</w:t>
      </w:r>
      <w:r>
        <w:rPr>
          <w:lang w:eastAsia="zh-CN"/>
        </w:rPr>
        <w:t>4 #99</w:t>
      </w:r>
      <w:r w:rsidR="00943DFC">
        <w:rPr>
          <w:lang w:eastAsia="zh-CN"/>
        </w:rPr>
        <w:t>-</w:t>
      </w:r>
      <w:r>
        <w:rPr>
          <w:lang w:eastAsia="zh-CN"/>
        </w:rPr>
        <w:t>e</w:t>
      </w:r>
    </w:p>
    <w:bookmarkEnd w:id="2"/>
    <w:p w14:paraId="65002420" w14:textId="17FE1089" w:rsidR="00410390" w:rsidRPr="00410390" w:rsidRDefault="00410390" w:rsidP="00410390">
      <w:pPr>
        <w:rPr>
          <w:lang w:eastAsia="zh-CN"/>
        </w:rPr>
      </w:pPr>
      <w:r w:rsidRPr="005B2BF2">
        <w:rPr>
          <w:lang w:eastAsia="zh-CN"/>
        </w:rPr>
        <w:t>[</w:t>
      </w:r>
      <w:r w:rsidR="00E720DE">
        <w:rPr>
          <w:lang w:eastAsia="zh-CN"/>
        </w:rPr>
        <w:t>5</w:t>
      </w:r>
      <w:r w:rsidRPr="005B2BF2">
        <w:rPr>
          <w:lang w:eastAsia="zh-CN"/>
        </w:rPr>
        <w:t xml:space="preserve">] </w:t>
      </w:r>
      <w:r w:rsidRPr="00410390">
        <w:rPr>
          <w:lang w:eastAsia="zh-CN"/>
        </w:rPr>
        <w:t>R4-2105787</w:t>
      </w:r>
      <w:r w:rsidR="005D5657" w:rsidRPr="001863C8">
        <w:rPr>
          <w:b/>
          <w:lang w:eastAsia="zh-CN"/>
        </w:rPr>
        <w:tab/>
      </w:r>
      <w:r w:rsidRPr="00410390">
        <w:rPr>
          <w:lang w:eastAsia="zh-CN"/>
        </w:rPr>
        <w:t xml:space="preserve">WF on further RRM enhancement for NR and MR-DC – Handover with </w:t>
      </w:r>
      <w:proofErr w:type="spellStart"/>
      <w:r w:rsidRPr="00410390">
        <w:rPr>
          <w:lang w:eastAsia="zh-CN"/>
        </w:rPr>
        <w:t>PSCell</w:t>
      </w:r>
      <w:proofErr w:type="spellEnd"/>
      <w:r w:rsidRPr="00410390">
        <w:rPr>
          <w:lang w:eastAsia="zh-CN"/>
        </w:rPr>
        <w:t>, Apple</w:t>
      </w:r>
      <w:r>
        <w:rPr>
          <w:lang w:eastAsia="zh-CN"/>
        </w:rPr>
        <w:t>, RAN4#98bis-e</w:t>
      </w:r>
    </w:p>
    <w:p w14:paraId="300A13D5" w14:textId="401AE031" w:rsidR="00410390" w:rsidRPr="00943DFC" w:rsidRDefault="00410390" w:rsidP="00410390">
      <w:pPr>
        <w:rPr>
          <w:lang w:eastAsia="zh-CN"/>
        </w:rPr>
      </w:pPr>
      <w:r w:rsidRPr="005B2BF2">
        <w:rPr>
          <w:lang w:eastAsia="zh-CN"/>
        </w:rPr>
        <w:t>[</w:t>
      </w:r>
      <w:r w:rsidR="00E720DE">
        <w:rPr>
          <w:lang w:eastAsia="zh-CN"/>
        </w:rPr>
        <w:t>6</w:t>
      </w:r>
      <w:r w:rsidRPr="005B2BF2">
        <w:rPr>
          <w:lang w:eastAsia="zh-CN"/>
        </w:rPr>
        <w:t xml:space="preserve">] </w:t>
      </w:r>
      <w:r w:rsidRPr="00943DFC">
        <w:rPr>
          <w:lang w:eastAsia="zh-CN"/>
        </w:rPr>
        <w:t>R4-2103673</w:t>
      </w:r>
      <w:r w:rsidR="005D5657" w:rsidRPr="001863C8">
        <w:rPr>
          <w:b/>
          <w:lang w:eastAsia="zh-CN"/>
        </w:rPr>
        <w:tab/>
      </w:r>
      <w:r w:rsidRPr="00943DFC">
        <w:rPr>
          <w:lang w:eastAsia="zh-CN"/>
        </w:rPr>
        <w:t xml:space="preserve">WF on further RRM enhancement for NR and MR-DC – Handover with </w:t>
      </w:r>
      <w:proofErr w:type="spellStart"/>
      <w:r w:rsidRPr="00943DFC">
        <w:rPr>
          <w:lang w:eastAsia="zh-CN"/>
        </w:rPr>
        <w:t>PSCell</w:t>
      </w:r>
      <w:proofErr w:type="spellEnd"/>
      <w:r>
        <w:rPr>
          <w:lang w:eastAsia="zh-CN"/>
        </w:rPr>
        <w:t>,</w:t>
      </w:r>
      <w:r w:rsidRPr="00943DFC">
        <w:rPr>
          <w:lang w:eastAsia="zh-CN"/>
        </w:rPr>
        <w:t xml:space="preserve"> Apple</w:t>
      </w:r>
      <w:r>
        <w:rPr>
          <w:lang w:eastAsia="zh-CN"/>
        </w:rPr>
        <w:t>, RAN4#98-e</w:t>
      </w:r>
    </w:p>
    <w:bookmarkEnd w:id="0"/>
    <w:p w14:paraId="3108BE52" w14:textId="377A2522" w:rsidR="00857A43" w:rsidRPr="002004E2" w:rsidRDefault="00857A43">
      <w:pPr>
        <w:rPr>
          <w:b/>
          <w:bCs/>
          <w:u w:val="single"/>
          <w:lang w:eastAsia="ja-JP"/>
        </w:rPr>
      </w:pPr>
    </w:p>
    <w:sectPr w:rsidR="00857A43" w:rsidRPr="002004E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907CF" w14:textId="77777777" w:rsidR="007A3678" w:rsidRDefault="007A3678" w:rsidP="005E69B0">
      <w:pPr>
        <w:spacing w:after="0"/>
      </w:pPr>
      <w:r>
        <w:separator/>
      </w:r>
    </w:p>
  </w:endnote>
  <w:endnote w:type="continuationSeparator" w:id="0">
    <w:p w14:paraId="43DDB216" w14:textId="77777777" w:rsidR="007A3678" w:rsidRDefault="007A3678" w:rsidP="005E6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27274" w14:textId="77777777" w:rsidR="007A3678" w:rsidRDefault="007A3678" w:rsidP="005E69B0">
      <w:pPr>
        <w:spacing w:after="0"/>
      </w:pPr>
      <w:r>
        <w:separator/>
      </w:r>
    </w:p>
  </w:footnote>
  <w:footnote w:type="continuationSeparator" w:id="0">
    <w:p w14:paraId="195191A2" w14:textId="77777777" w:rsidR="007A3678" w:rsidRDefault="007A3678" w:rsidP="005E69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FE384A"/>
    <w:multiLevelType w:val="multilevel"/>
    <w:tmpl w:val="13FE38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07CD4"/>
    <w:multiLevelType w:val="multilevel"/>
    <w:tmpl w:val="1AC07C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E81ED2"/>
    <w:multiLevelType w:val="multilevel"/>
    <w:tmpl w:val="32E81ED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ADB2A8F"/>
    <w:multiLevelType w:val="hybridMultilevel"/>
    <w:tmpl w:val="ED94C7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756C80"/>
    <w:multiLevelType w:val="multilevel"/>
    <w:tmpl w:val="41756C8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42DB00E1"/>
    <w:multiLevelType w:val="multilevel"/>
    <w:tmpl w:val="42DB00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5EA7588"/>
    <w:multiLevelType w:val="multilevel"/>
    <w:tmpl w:val="45EA758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E926AD2"/>
    <w:multiLevelType w:val="multilevel"/>
    <w:tmpl w:val="4E926AD2"/>
    <w:lvl w:ilvl="0">
      <w:start w:val="1"/>
      <w:numFmt w:val="bullet"/>
      <w:lvlText w:val="•"/>
      <w:lvlJc w:val="left"/>
      <w:pPr>
        <w:tabs>
          <w:tab w:val="left" w:pos="720"/>
        </w:tabs>
        <w:ind w:left="720" w:hanging="360"/>
      </w:pPr>
      <w:rPr>
        <w:rFonts w:ascii="Arial" w:hAnsi="Arial" w:hint="default"/>
      </w:rPr>
    </w:lvl>
    <w:lvl w:ilvl="1">
      <w:start w:val="4037"/>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AF5FEA"/>
    <w:multiLevelType w:val="multilevel"/>
    <w:tmpl w:val="60AF5FEA"/>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9" w15:restartNumberingAfterBreak="0">
    <w:nsid w:val="65954407"/>
    <w:multiLevelType w:val="hybridMultilevel"/>
    <w:tmpl w:val="2CD8B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7823336"/>
    <w:multiLevelType w:val="multilevel"/>
    <w:tmpl w:val="678233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7EC1860"/>
    <w:multiLevelType w:val="multilevel"/>
    <w:tmpl w:val="67EC1860"/>
    <w:lvl w:ilvl="0">
      <w:start w:val="1"/>
      <w:numFmt w:val="decimal"/>
      <w:lvlText w:val="(%1)"/>
      <w:lvlJc w:val="left"/>
      <w:pPr>
        <w:ind w:left="720" w:hanging="360"/>
      </w:pPr>
      <w:rPr>
        <w:rFonts w:ascii="Times" w:eastAsia="Yu Mincho" w:hAnsi="Times" w:cs="Time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0525E6"/>
    <w:multiLevelType w:val="multilevel"/>
    <w:tmpl w:val="690525E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1A338D"/>
    <w:multiLevelType w:val="multilevel"/>
    <w:tmpl w:val="B2A27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2F3AD2"/>
    <w:multiLevelType w:val="hybridMultilevel"/>
    <w:tmpl w:val="77AEA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02452F5"/>
    <w:multiLevelType w:val="multilevel"/>
    <w:tmpl w:val="702452F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9604DB"/>
    <w:multiLevelType w:val="hybridMultilevel"/>
    <w:tmpl w:val="0DD294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宋体"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52295E"/>
    <w:multiLevelType w:val="multilevel"/>
    <w:tmpl w:val="7852295E"/>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0"/>
  </w:num>
  <w:num w:numId="3">
    <w:abstractNumId w:val="14"/>
  </w:num>
  <w:num w:numId="4">
    <w:abstractNumId w:val="20"/>
  </w:num>
  <w:num w:numId="5">
    <w:abstractNumId w:val="13"/>
  </w:num>
  <w:num w:numId="6">
    <w:abstractNumId w:val="15"/>
  </w:num>
  <w:num w:numId="7">
    <w:abstractNumId w:val="12"/>
  </w:num>
  <w:num w:numId="8">
    <w:abstractNumId w:val="6"/>
  </w:num>
  <w:num w:numId="9">
    <w:abstractNumId w:val="17"/>
  </w:num>
  <w:num w:numId="10">
    <w:abstractNumId w:val="10"/>
  </w:num>
  <w:num w:numId="11">
    <w:abstractNumId w:val="2"/>
  </w:num>
  <w:num w:numId="12">
    <w:abstractNumId w:val="27"/>
  </w:num>
  <w:num w:numId="13">
    <w:abstractNumId w:val="11"/>
  </w:num>
  <w:num w:numId="14">
    <w:abstractNumId w:val="22"/>
  </w:num>
  <w:num w:numId="15">
    <w:abstractNumId w:val="24"/>
  </w:num>
  <w:num w:numId="16">
    <w:abstractNumId w:val="13"/>
    <w:lvlOverride w:ilvl="0">
      <w:startOverride w:val="1"/>
    </w:lvlOverride>
  </w:num>
  <w:num w:numId="17">
    <w:abstractNumId w:val="13"/>
    <w:lvlOverride w:ilvl="0">
      <w:startOverride w:val="1"/>
    </w:lvlOverride>
  </w:num>
  <w:num w:numId="18">
    <w:abstractNumId w:val="14"/>
    <w:lvlOverride w:ilvl="0">
      <w:startOverride w:val="1"/>
    </w:lvlOverride>
  </w:num>
  <w:num w:numId="19">
    <w:abstractNumId w:val="30"/>
  </w:num>
  <w:num w:numId="20">
    <w:abstractNumId w:val="16"/>
  </w:num>
  <w:num w:numId="21">
    <w:abstractNumId w:val="18"/>
  </w:num>
  <w:num w:numId="22">
    <w:abstractNumId w:val="3"/>
  </w:num>
  <w:num w:numId="23">
    <w:abstractNumId w:val="21"/>
  </w:num>
  <w:num w:numId="24">
    <w:abstractNumId w:val="23"/>
  </w:num>
  <w:num w:numId="25">
    <w:abstractNumId w:val="4"/>
  </w:num>
  <w:num w:numId="26">
    <w:abstractNumId w:val="1"/>
  </w:num>
  <w:num w:numId="27">
    <w:abstractNumId w:val="7"/>
  </w:num>
  <w:num w:numId="28">
    <w:abstractNumId w:val="28"/>
  </w:num>
  <w:num w:numId="29">
    <w:abstractNumId w:val="19"/>
  </w:num>
  <w:num w:numId="30">
    <w:abstractNumId w:val="25"/>
  </w:num>
  <w:num w:numId="31">
    <w:abstractNumId w:val="26"/>
  </w:num>
  <w:num w:numId="32">
    <w:abstractNumId w:val="5"/>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29"/>
  </w:num>
  <w:num w:numId="41">
    <w:abstractNumId w:val="8"/>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205"/>
    <w:rsid w:val="00004165"/>
    <w:rsid w:val="00004E65"/>
    <w:rsid w:val="00010910"/>
    <w:rsid w:val="00011226"/>
    <w:rsid w:val="00011975"/>
    <w:rsid w:val="00011DBB"/>
    <w:rsid w:val="00020C56"/>
    <w:rsid w:val="000212D4"/>
    <w:rsid w:val="00022323"/>
    <w:rsid w:val="00023958"/>
    <w:rsid w:val="000241CE"/>
    <w:rsid w:val="0002666A"/>
    <w:rsid w:val="0002683F"/>
    <w:rsid w:val="00026ACC"/>
    <w:rsid w:val="0003171D"/>
    <w:rsid w:val="00031C1D"/>
    <w:rsid w:val="000344BB"/>
    <w:rsid w:val="0003514B"/>
    <w:rsid w:val="00035C50"/>
    <w:rsid w:val="0003797E"/>
    <w:rsid w:val="0004101B"/>
    <w:rsid w:val="000439D0"/>
    <w:rsid w:val="0004400A"/>
    <w:rsid w:val="000457A1"/>
    <w:rsid w:val="00050001"/>
    <w:rsid w:val="00050F70"/>
    <w:rsid w:val="000510D5"/>
    <w:rsid w:val="00052041"/>
    <w:rsid w:val="0005326A"/>
    <w:rsid w:val="000552DC"/>
    <w:rsid w:val="00055BA8"/>
    <w:rsid w:val="00055C50"/>
    <w:rsid w:val="00056815"/>
    <w:rsid w:val="00060297"/>
    <w:rsid w:val="0006266D"/>
    <w:rsid w:val="00065506"/>
    <w:rsid w:val="00065CD2"/>
    <w:rsid w:val="00067085"/>
    <w:rsid w:val="000709B4"/>
    <w:rsid w:val="00072494"/>
    <w:rsid w:val="0007382E"/>
    <w:rsid w:val="000741AB"/>
    <w:rsid w:val="00074E20"/>
    <w:rsid w:val="000766E1"/>
    <w:rsid w:val="00076B54"/>
    <w:rsid w:val="00077FF6"/>
    <w:rsid w:val="00080D82"/>
    <w:rsid w:val="00081692"/>
    <w:rsid w:val="000824FF"/>
    <w:rsid w:val="00082C46"/>
    <w:rsid w:val="00083E24"/>
    <w:rsid w:val="00085A0E"/>
    <w:rsid w:val="000864D7"/>
    <w:rsid w:val="00087548"/>
    <w:rsid w:val="00087996"/>
    <w:rsid w:val="00090CAF"/>
    <w:rsid w:val="000930A1"/>
    <w:rsid w:val="00093CC3"/>
    <w:rsid w:val="00093E7E"/>
    <w:rsid w:val="00097FE6"/>
    <w:rsid w:val="000A1830"/>
    <w:rsid w:val="000A22E4"/>
    <w:rsid w:val="000A2D2A"/>
    <w:rsid w:val="000A4121"/>
    <w:rsid w:val="000A4448"/>
    <w:rsid w:val="000A4519"/>
    <w:rsid w:val="000A4AA3"/>
    <w:rsid w:val="000A550E"/>
    <w:rsid w:val="000A61D7"/>
    <w:rsid w:val="000B0960"/>
    <w:rsid w:val="000B1A55"/>
    <w:rsid w:val="000B20BB"/>
    <w:rsid w:val="000B2EF6"/>
    <w:rsid w:val="000B2FA6"/>
    <w:rsid w:val="000B35F6"/>
    <w:rsid w:val="000B4AA0"/>
    <w:rsid w:val="000C22D2"/>
    <w:rsid w:val="000C2553"/>
    <w:rsid w:val="000C38C3"/>
    <w:rsid w:val="000C758A"/>
    <w:rsid w:val="000C7FAC"/>
    <w:rsid w:val="000D09FD"/>
    <w:rsid w:val="000D0B6C"/>
    <w:rsid w:val="000D44FB"/>
    <w:rsid w:val="000D48AD"/>
    <w:rsid w:val="000D5543"/>
    <w:rsid w:val="000D574B"/>
    <w:rsid w:val="000D67F4"/>
    <w:rsid w:val="000D6CFC"/>
    <w:rsid w:val="000E1C0A"/>
    <w:rsid w:val="000E537B"/>
    <w:rsid w:val="000E57D0"/>
    <w:rsid w:val="000E7858"/>
    <w:rsid w:val="000F22F9"/>
    <w:rsid w:val="000F2B26"/>
    <w:rsid w:val="000F39CA"/>
    <w:rsid w:val="00104060"/>
    <w:rsid w:val="00107927"/>
    <w:rsid w:val="0011095C"/>
    <w:rsid w:val="00110E26"/>
    <w:rsid w:val="00111321"/>
    <w:rsid w:val="00111D85"/>
    <w:rsid w:val="00114213"/>
    <w:rsid w:val="00115EFC"/>
    <w:rsid w:val="00116A31"/>
    <w:rsid w:val="00117BD6"/>
    <w:rsid w:val="0012047A"/>
    <w:rsid w:val="001206C2"/>
    <w:rsid w:val="00121978"/>
    <w:rsid w:val="00122A59"/>
    <w:rsid w:val="00123422"/>
    <w:rsid w:val="0012392A"/>
    <w:rsid w:val="00124B6A"/>
    <w:rsid w:val="00124F84"/>
    <w:rsid w:val="001315C5"/>
    <w:rsid w:val="0013341D"/>
    <w:rsid w:val="00135EC6"/>
    <w:rsid w:val="00136D4C"/>
    <w:rsid w:val="001408B6"/>
    <w:rsid w:val="00140E27"/>
    <w:rsid w:val="00142538"/>
    <w:rsid w:val="00142BB9"/>
    <w:rsid w:val="00144C9C"/>
    <w:rsid w:val="00144F96"/>
    <w:rsid w:val="001462B2"/>
    <w:rsid w:val="00146632"/>
    <w:rsid w:val="0015095E"/>
    <w:rsid w:val="00151EAC"/>
    <w:rsid w:val="0015327A"/>
    <w:rsid w:val="00153528"/>
    <w:rsid w:val="00153F2F"/>
    <w:rsid w:val="00154E68"/>
    <w:rsid w:val="00156F5D"/>
    <w:rsid w:val="00156FD4"/>
    <w:rsid w:val="00157687"/>
    <w:rsid w:val="001623EE"/>
    <w:rsid w:val="00162548"/>
    <w:rsid w:val="0016537F"/>
    <w:rsid w:val="00167664"/>
    <w:rsid w:val="0017072E"/>
    <w:rsid w:val="00171C40"/>
    <w:rsid w:val="00172183"/>
    <w:rsid w:val="0017453B"/>
    <w:rsid w:val="00174F05"/>
    <w:rsid w:val="001751AB"/>
    <w:rsid w:val="00175A3F"/>
    <w:rsid w:val="00177E40"/>
    <w:rsid w:val="00177E5A"/>
    <w:rsid w:val="00180E09"/>
    <w:rsid w:val="00183D4C"/>
    <w:rsid w:val="00183F6D"/>
    <w:rsid w:val="00184200"/>
    <w:rsid w:val="00185C5E"/>
    <w:rsid w:val="001863C8"/>
    <w:rsid w:val="00186575"/>
    <w:rsid w:val="0018670E"/>
    <w:rsid w:val="0018730C"/>
    <w:rsid w:val="001913E6"/>
    <w:rsid w:val="001916E7"/>
    <w:rsid w:val="0019219A"/>
    <w:rsid w:val="001929C7"/>
    <w:rsid w:val="00195077"/>
    <w:rsid w:val="00195E25"/>
    <w:rsid w:val="00197AC1"/>
    <w:rsid w:val="00197DC4"/>
    <w:rsid w:val="001A033F"/>
    <w:rsid w:val="001A08AA"/>
    <w:rsid w:val="001A116A"/>
    <w:rsid w:val="001A323D"/>
    <w:rsid w:val="001A59CB"/>
    <w:rsid w:val="001A6A2E"/>
    <w:rsid w:val="001A6AFC"/>
    <w:rsid w:val="001B4B5F"/>
    <w:rsid w:val="001B5D38"/>
    <w:rsid w:val="001B7991"/>
    <w:rsid w:val="001C0762"/>
    <w:rsid w:val="001C1409"/>
    <w:rsid w:val="001C2513"/>
    <w:rsid w:val="001C2A64"/>
    <w:rsid w:val="001C2AE6"/>
    <w:rsid w:val="001C4A89"/>
    <w:rsid w:val="001C6177"/>
    <w:rsid w:val="001C69D7"/>
    <w:rsid w:val="001C7167"/>
    <w:rsid w:val="001D0363"/>
    <w:rsid w:val="001D12B4"/>
    <w:rsid w:val="001D69D9"/>
    <w:rsid w:val="001D6E1A"/>
    <w:rsid w:val="001D7D94"/>
    <w:rsid w:val="001E0A28"/>
    <w:rsid w:val="001E12AE"/>
    <w:rsid w:val="001E19BB"/>
    <w:rsid w:val="001E4218"/>
    <w:rsid w:val="001E4873"/>
    <w:rsid w:val="001E5418"/>
    <w:rsid w:val="001E5456"/>
    <w:rsid w:val="001F0B20"/>
    <w:rsid w:val="001F23D9"/>
    <w:rsid w:val="001F2EF1"/>
    <w:rsid w:val="001F7DCE"/>
    <w:rsid w:val="002004E2"/>
    <w:rsid w:val="00200A62"/>
    <w:rsid w:val="002016BF"/>
    <w:rsid w:val="00201D65"/>
    <w:rsid w:val="0020247F"/>
    <w:rsid w:val="00203740"/>
    <w:rsid w:val="00203BBC"/>
    <w:rsid w:val="0020553E"/>
    <w:rsid w:val="0020779F"/>
    <w:rsid w:val="002138EA"/>
    <w:rsid w:val="00213F84"/>
    <w:rsid w:val="00214307"/>
    <w:rsid w:val="00214FBD"/>
    <w:rsid w:val="0021683C"/>
    <w:rsid w:val="0022170A"/>
    <w:rsid w:val="00222897"/>
    <w:rsid w:val="00222B0C"/>
    <w:rsid w:val="00222D58"/>
    <w:rsid w:val="00233503"/>
    <w:rsid w:val="00234DBA"/>
    <w:rsid w:val="00235221"/>
    <w:rsid w:val="00235394"/>
    <w:rsid w:val="00235577"/>
    <w:rsid w:val="0023563E"/>
    <w:rsid w:val="00235E14"/>
    <w:rsid w:val="002371B2"/>
    <w:rsid w:val="0024259C"/>
    <w:rsid w:val="002435CA"/>
    <w:rsid w:val="00243E68"/>
    <w:rsid w:val="0024469F"/>
    <w:rsid w:val="00250149"/>
    <w:rsid w:val="00250B5B"/>
    <w:rsid w:val="00251B1C"/>
    <w:rsid w:val="00252DB8"/>
    <w:rsid w:val="002537BC"/>
    <w:rsid w:val="00253B29"/>
    <w:rsid w:val="00255A11"/>
    <w:rsid w:val="00255C58"/>
    <w:rsid w:val="0025644B"/>
    <w:rsid w:val="002564A8"/>
    <w:rsid w:val="00260352"/>
    <w:rsid w:val="00260EC7"/>
    <w:rsid w:val="00261539"/>
    <w:rsid w:val="0026179F"/>
    <w:rsid w:val="0026226B"/>
    <w:rsid w:val="00264158"/>
    <w:rsid w:val="002666AE"/>
    <w:rsid w:val="002679D1"/>
    <w:rsid w:val="002732EE"/>
    <w:rsid w:val="002742CF"/>
    <w:rsid w:val="00274E1A"/>
    <w:rsid w:val="002760C5"/>
    <w:rsid w:val="002766CE"/>
    <w:rsid w:val="002775B1"/>
    <w:rsid w:val="002775B9"/>
    <w:rsid w:val="002811C4"/>
    <w:rsid w:val="00282213"/>
    <w:rsid w:val="0028356F"/>
    <w:rsid w:val="00284016"/>
    <w:rsid w:val="002858BF"/>
    <w:rsid w:val="00286A64"/>
    <w:rsid w:val="00286AA3"/>
    <w:rsid w:val="002878DC"/>
    <w:rsid w:val="00287F9A"/>
    <w:rsid w:val="00293542"/>
    <w:rsid w:val="002939AF"/>
    <w:rsid w:val="00294295"/>
    <w:rsid w:val="00294491"/>
    <w:rsid w:val="00294BDE"/>
    <w:rsid w:val="00295D88"/>
    <w:rsid w:val="0029681D"/>
    <w:rsid w:val="002A028F"/>
    <w:rsid w:val="002A0CED"/>
    <w:rsid w:val="002A1225"/>
    <w:rsid w:val="002A132F"/>
    <w:rsid w:val="002A3FDF"/>
    <w:rsid w:val="002A4032"/>
    <w:rsid w:val="002A4260"/>
    <w:rsid w:val="002A4CD0"/>
    <w:rsid w:val="002A677E"/>
    <w:rsid w:val="002A72FC"/>
    <w:rsid w:val="002A7DA6"/>
    <w:rsid w:val="002B2348"/>
    <w:rsid w:val="002B513C"/>
    <w:rsid w:val="002B516C"/>
    <w:rsid w:val="002B5C02"/>
    <w:rsid w:val="002B5E1D"/>
    <w:rsid w:val="002B60C1"/>
    <w:rsid w:val="002B718A"/>
    <w:rsid w:val="002C4B52"/>
    <w:rsid w:val="002D03E5"/>
    <w:rsid w:val="002D2A46"/>
    <w:rsid w:val="002D36EB"/>
    <w:rsid w:val="002D5946"/>
    <w:rsid w:val="002D6BDF"/>
    <w:rsid w:val="002D721E"/>
    <w:rsid w:val="002E1991"/>
    <w:rsid w:val="002E2CE9"/>
    <w:rsid w:val="002E3BF7"/>
    <w:rsid w:val="002E403E"/>
    <w:rsid w:val="002E4C74"/>
    <w:rsid w:val="002E50A5"/>
    <w:rsid w:val="002F158C"/>
    <w:rsid w:val="002F1764"/>
    <w:rsid w:val="002F2823"/>
    <w:rsid w:val="002F3B73"/>
    <w:rsid w:val="002F4093"/>
    <w:rsid w:val="002F4648"/>
    <w:rsid w:val="002F5636"/>
    <w:rsid w:val="002F5744"/>
    <w:rsid w:val="002F7035"/>
    <w:rsid w:val="00300E2B"/>
    <w:rsid w:val="003022A5"/>
    <w:rsid w:val="00302A09"/>
    <w:rsid w:val="00302A43"/>
    <w:rsid w:val="0030421E"/>
    <w:rsid w:val="0030639A"/>
    <w:rsid w:val="00306B44"/>
    <w:rsid w:val="00307803"/>
    <w:rsid w:val="00307E51"/>
    <w:rsid w:val="00311363"/>
    <w:rsid w:val="00314D41"/>
    <w:rsid w:val="003155AD"/>
    <w:rsid w:val="00315867"/>
    <w:rsid w:val="00317B68"/>
    <w:rsid w:val="00320A6A"/>
    <w:rsid w:val="00321150"/>
    <w:rsid w:val="0032220A"/>
    <w:rsid w:val="00322705"/>
    <w:rsid w:val="003260D7"/>
    <w:rsid w:val="00331A64"/>
    <w:rsid w:val="00332076"/>
    <w:rsid w:val="00333279"/>
    <w:rsid w:val="003345D5"/>
    <w:rsid w:val="00336697"/>
    <w:rsid w:val="003418CB"/>
    <w:rsid w:val="00343DBA"/>
    <w:rsid w:val="00343E56"/>
    <w:rsid w:val="0034600C"/>
    <w:rsid w:val="00346D07"/>
    <w:rsid w:val="00350D08"/>
    <w:rsid w:val="00351E31"/>
    <w:rsid w:val="0035468E"/>
    <w:rsid w:val="00355873"/>
    <w:rsid w:val="0035660F"/>
    <w:rsid w:val="0035745D"/>
    <w:rsid w:val="0036272A"/>
    <w:rsid w:val="003628B9"/>
    <w:rsid w:val="00362B12"/>
    <w:rsid w:val="00362D8F"/>
    <w:rsid w:val="00364C04"/>
    <w:rsid w:val="00364C75"/>
    <w:rsid w:val="00365167"/>
    <w:rsid w:val="00367724"/>
    <w:rsid w:val="003710BA"/>
    <w:rsid w:val="00374170"/>
    <w:rsid w:val="00374CF0"/>
    <w:rsid w:val="003751DF"/>
    <w:rsid w:val="00375827"/>
    <w:rsid w:val="003770F6"/>
    <w:rsid w:val="003832DA"/>
    <w:rsid w:val="00383E37"/>
    <w:rsid w:val="0038473E"/>
    <w:rsid w:val="00392240"/>
    <w:rsid w:val="00393042"/>
    <w:rsid w:val="00394865"/>
    <w:rsid w:val="00394AD5"/>
    <w:rsid w:val="00395A19"/>
    <w:rsid w:val="0039642D"/>
    <w:rsid w:val="00397D8C"/>
    <w:rsid w:val="003A2E40"/>
    <w:rsid w:val="003A678C"/>
    <w:rsid w:val="003A6AA8"/>
    <w:rsid w:val="003B0158"/>
    <w:rsid w:val="003B1E67"/>
    <w:rsid w:val="003B40B6"/>
    <w:rsid w:val="003B56DB"/>
    <w:rsid w:val="003B7184"/>
    <w:rsid w:val="003B755E"/>
    <w:rsid w:val="003B7AE7"/>
    <w:rsid w:val="003C067F"/>
    <w:rsid w:val="003C228E"/>
    <w:rsid w:val="003C297F"/>
    <w:rsid w:val="003C29D9"/>
    <w:rsid w:val="003C51E7"/>
    <w:rsid w:val="003C5567"/>
    <w:rsid w:val="003C6893"/>
    <w:rsid w:val="003C6DE2"/>
    <w:rsid w:val="003D0D41"/>
    <w:rsid w:val="003D1ACC"/>
    <w:rsid w:val="003D1EFD"/>
    <w:rsid w:val="003D23B6"/>
    <w:rsid w:val="003D28BF"/>
    <w:rsid w:val="003D4215"/>
    <w:rsid w:val="003D4C47"/>
    <w:rsid w:val="003D6A21"/>
    <w:rsid w:val="003D7719"/>
    <w:rsid w:val="003E3091"/>
    <w:rsid w:val="003E40EE"/>
    <w:rsid w:val="003E5406"/>
    <w:rsid w:val="003F01F4"/>
    <w:rsid w:val="003F1C1B"/>
    <w:rsid w:val="003F20F6"/>
    <w:rsid w:val="003F3A2F"/>
    <w:rsid w:val="003F50A0"/>
    <w:rsid w:val="003F5AF3"/>
    <w:rsid w:val="003F67E0"/>
    <w:rsid w:val="003F7BA6"/>
    <w:rsid w:val="00400584"/>
    <w:rsid w:val="00400A89"/>
    <w:rsid w:val="00401144"/>
    <w:rsid w:val="00401C78"/>
    <w:rsid w:val="00404831"/>
    <w:rsid w:val="00405FE1"/>
    <w:rsid w:val="00407661"/>
    <w:rsid w:val="00410314"/>
    <w:rsid w:val="00410390"/>
    <w:rsid w:val="00412063"/>
    <w:rsid w:val="00412D2A"/>
    <w:rsid w:val="00412EB1"/>
    <w:rsid w:val="00413A9C"/>
    <w:rsid w:val="00413DDE"/>
    <w:rsid w:val="00414118"/>
    <w:rsid w:val="004156E7"/>
    <w:rsid w:val="00415D85"/>
    <w:rsid w:val="00416084"/>
    <w:rsid w:val="004168AB"/>
    <w:rsid w:val="00421B26"/>
    <w:rsid w:val="004227F7"/>
    <w:rsid w:val="004244D2"/>
    <w:rsid w:val="00424D43"/>
    <w:rsid w:val="00424F8C"/>
    <w:rsid w:val="004271BA"/>
    <w:rsid w:val="004277A3"/>
    <w:rsid w:val="00430497"/>
    <w:rsid w:val="00430EA5"/>
    <w:rsid w:val="00433173"/>
    <w:rsid w:val="004339F1"/>
    <w:rsid w:val="00434DC1"/>
    <w:rsid w:val="00435074"/>
    <w:rsid w:val="004350F4"/>
    <w:rsid w:val="004412A0"/>
    <w:rsid w:val="00441394"/>
    <w:rsid w:val="00442337"/>
    <w:rsid w:val="00446408"/>
    <w:rsid w:val="00450D1D"/>
    <w:rsid w:val="00450F27"/>
    <w:rsid w:val="004510E5"/>
    <w:rsid w:val="00451374"/>
    <w:rsid w:val="004523D9"/>
    <w:rsid w:val="00452B5E"/>
    <w:rsid w:val="00452C56"/>
    <w:rsid w:val="00455B8E"/>
    <w:rsid w:val="00456963"/>
    <w:rsid w:val="00456A75"/>
    <w:rsid w:val="00457B84"/>
    <w:rsid w:val="0046124C"/>
    <w:rsid w:val="004612FA"/>
    <w:rsid w:val="00461B6C"/>
    <w:rsid w:val="00461E39"/>
    <w:rsid w:val="0046288D"/>
    <w:rsid w:val="00462D3A"/>
    <w:rsid w:val="00463521"/>
    <w:rsid w:val="00465AA3"/>
    <w:rsid w:val="00465D61"/>
    <w:rsid w:val="004670DE"/>
    <w:rsid w:val="00470200"/>
    <w:rsid w:val="00471125"/>
    <w:rsid w:val="00471140"/>
    <w:rsid w:val="00471BDB"/>
    <w:rsid w:val="00473AEE"/>
    <w:rsid w:val="0047437A"/>
    <w:rsid w:val="004749E8"/>
    <w:rsid w:val="00477F2E"/>
    <w:rsid w:val="00480823"/>
    <w:rsid w:val="00480E42"/>
    <w:rsid w:val="00481085"/>
    <w:rsid w:val="004830F6"/>
    <w:rsid w:val="00483FB7"/>
    <w:rsid w:val="00484C5D"/>
    <w:rsid w:val="0048543E"/>
    <w:rsid w:val="004868C1"/>
    <w:rsid w:val="00486E64"/>
    <w:rsid w:val="0048750F"/>
    <w:rsid w:val="004900B0"/>
    <w:rsid w:val="00490319"/>
    <w:rsid w:val="0049105B"/>
    <w:rsid w:val="004938D9"/>
    <w:rsid w:val="00494755"/>
    <w:rsid w:val="00496383"/>
    <w:rsid w:val="004A2AC3"/>
    <w:rsid w:val="004A495F"/>
    <w:rsid w:val="004A7544"/>
    <w:rsid w:val="004B0133"/>
    <w:rsid w:val="004B11A9"/>
    <w:rsid w:val="004B2E9C"/>
    <w:rsid w:val="004B4223"/>
    <w:rsid w:val="004B535B"/>
    <w:rsid w:val="004B6B0F"/>
    <w:rsid w:val="004B6F88"/>
    <w:rsid w:val="004C078A"/>
    <w:rsid w:val="004C3D1F"/>
    <w:rsid w:val="004C5092"/>
    <w:rsid w:val="004C54E5"/>
    <w:rsid w:val="004C6E8F"/>
    <w:rsid w:val="004C7DC8"/>
    <w:rsid w:val="004C7F45"/>
    <w:rsid w:val="004D0053"/>
    <w:rsid w:val="004D21B0"/>
    <w:rsid w:val="004D3911"/>
    <w:rsid w:val="004D488A"/>
    <w:rsid w:val="004D737D"/>
    <w:rsid w:val="004D75A0"/>
    <w:rsid w:val="004E2659"/>
    <w:rsid w:val="004E39EE"/>
    <w:rsid w:val="004E475C"/>
    <w:rsid w:val="004E56E0"/>
    <w:rsid w:val="004E60FD"/>
    <w:rsid w:val="004E7329"/>
    <w:rsid w:val="004F1B44"/>
    <w:rsid w:val="004F1C4E"/>
    <w:rsid w:val="004F2B96"/>
    <w:rsid w:val="004F2CB0"/>
    <w:rsid w:val="004F60A7"/>
    <w:rsid w:val="004F61EE"/>
    <w:rsid w:val="004F737B"/>
    <w:rsid w:val="004F7C1A"/>
    <w:rsid w:val="005017F7"/>
    <w:rsid w:val="00501FA7"/>
    <w:rsid w:val="005034DC"/>
    <w:rsid w:val="00505BFA"/>
    <w:rsid w:val="005066BE"/>
    <w:rsid w:val="005070B9"/>
    <w:rsid w:val="005071B4"/>
    <w:rsid w:val="00507687"/>
    <w:rsid w:val="0051027B"/>
    <w:rsid w:val="005117A9"/>
    <w:rsid w:val="00511F57"/>
    <w:rsid w:val="00514E1B"/>
    <w:rsid w:val="00515CBE"/>
    <w:rsid w:val="00515E2B"/>
    <w:rsid w:val="005204DA"/>
    <w:rsid w:val="0052146A"/>
    <w:rsid w:val="00522A7E"/>
    <w:rsid w:val="00522F20"/>
    <w:rsid w:val="0052355B"/>
    <w:rsid w:val="00523F94"/>
    <w:rsid w:val="00524E62"/>
    <w:rsid w:val="00525220"/>
    <w:rsid w:val="005308DB"/>
    <w:rsid w:val="00530A2E"/>
    <w:rsid w:val="00530FBE"/>
    <w:rsid w:val="005330A1"/>
    <w:rsid w:val="00533159"/>
    <w:rsid w:val="005339DB"/>
    <w:rsid w:val="00534C89"/>
    <w:rsid w:val="00535892"/>
    <w:rsid w:val="00535EB5"/>
    <w:rsid w:val="00537336"/>
    <w:rsid w:val="005377DC"/>
    <w:rsid w:val="00541573"/>
    <w:rsid w:val="0054348A"/>
    <w:rsid w:val="00547826"/>
    <w:rsid w:val="00547E22"/>
    <w:rsid w:val="00551217"/>
    <w:rsid w:val="00553C07"/>
    <w:rsid w:val="00556158"/>
    <w:rsid w:val="00560C77"/>
    <w:rsid w:val="005634F2"/>
    <w:rsid w:val="005635D1"/>
    <w:rsid w:val="00563834"/>
    <w:rsid w:val="0057045F"/>
    <w:rsid w:val="00571103"/>
    <w:rsid w:val="00571120"/>
    <w:rsid w:val="00571777"/>
    <w:rsid w:val="00572FF1"/>
    <w:rsid w:val="00580FF5"/>
    <w:rsid w:val="0058156D"/>
    <w:rsid w:val="0058519C"/>
    <w:rsid w:val="00587CFF"/>
    <w:rsid w:val="0059149A"/>
    <w:rsid w:val="00592F41"/>
    <w:rsid w:val="00592F79"/>
    <w:rsid w:val="0059309C"/>
    <w:rsid w:val="005956EE"/>
    <w:rsid w:val="00595B3E"/>
    <w:rsid w:val="005A069D"/>
    <w:rsid w:val="005A083E"/>
    <w:rsid w:val="005A092E"/>
    <w:rsid w:val="005A1774"/>
    <w:rsid w:val="005A6F13"/>
    <w:rsid w:val="005A75F2"/>
    <w:rsid w:val="005B4802"/>
    <w:rsid w:val="005B730E"/>
    <w:rsid w:val="005C1EA6"/>
    <w:rsid w:val="005C51AD"/>
    <w:rsid w:val="005D0B99"/>
    <w:rsid w:val="005D1CB6"/>
    <w:rsid w:val="005D308E"/>
    <w:rsid w:val="005D3A48"/>
    <w:rsid w:val="005D3B3A"/>
    <w:rsid w:val="005D5657"/>
    <w:rsid w:val="005D615D"/>
    <w:rsid w:val="005D6445"/>
    <w:rsid w:val="005D682F"/>
    <w:rsid w:val="005D75A3"/>
    <w:rsid w:val="005D761F"/>
    <w:rsid w:val="005D7AF8"/>
    <w:rsid w:val="005E17BF"/>
    <w:rsid w:val="005E366A"/>
    <w:rsid w:val="005E439C"/>
    <w:rsid w:val="005E69B0"/>
    <w:rsid w:val="005E6ADC"/>
    <w:rsid w:val="005E7AD4"/>
    <w:rsid w:val="005F0987"/>
    <w:rsid w:val="005F2145"/>
    <w:rsid w:val="005F216A"/>
    <w:rsid w:val="005F4610"/>
    <w:rsid w:val="005F5145"/>
    <w:rsid w:val="005F654F"/>
    <w:rsid w:val="005F6A8C"/>
    <w:rsid w:val="005F7E69"/>
    <w:rsid w:val="0060017A"/>
    <w:rsid w:val="006016E1"/>
    <w:rsid w:val="00602D27"/>
    <w:rsid w:val="006037D6"/>
    <w:rsid w:val="00604ADD"/>
    <w:rsid w:val="00607541"/>
    <w:rsid w:val="00607570"/>
    <w:rsid w:val="00607F52"/>
    <w:rsid w:val="006112E5"/>
    <w:rsid w:val="00613596"/>
    <w:rsid w:val="006139CC"/>
    <w:rsid w:val="006144A1"/>
    <w:rsid w:val="00615EBB"/>
    <w:rsid w:val="00616096"/>
    <w:rsid w:val="006160A2"/>
    <w:rsid w:val="006203CA"/>
    <w:rsid w:val="00621482"/>
    <w:rsid w:val="006231A2"/>
    <w:rsid w:val="00624421"/>
    <w:rsid w:val="00627A91"/>
    <w:rsid w:val="006302AA"/>
    <w:rsid w:val="00631C75"/>
    <w:rsid w:val="006363BD"/>
    <w:rsid w:val="00636EF5"/>
    <w:rsid w:val="00637133"/>
    <w:rsid w:val="006412DC"/>
    <w:rsid w:val="00641698"/>
    <w:rsid w:val="00642BC6"/>
    <w:rsid w:val="00644790"/>
    <w:rsid w:val="00646720"/>
    <w:rsid w:val="006501AF"/>
    <w:rsid w:val="00650DDE"/>
    <w:rsid w:val="006527A6"/>
    <w:rsid w:val="00652F16"/>
    <w:rsid w:val="0065505B"/>
    <w:rsid w:val="00663074"/>
    <w:rsid w:val="006670AC"/>
    <w:rsid w:val="0067038F"/>
    <w:rsid w:val="00672307"/>
    <w:rsid w:val="00672C1B"/>
    <w:rsid w:val="006808C6"/>
    <w:rsid w:val="00682668"/>
    <w:rsid w:val="006831D2"/>
    <w:rsid w:val="0068345A"/>
    <w:rsid w:val="00684756"/>
    <w:rsid w:val="006849D3"/>
    <w:rsid w:val="00685E17"/>
    <w:rsid w:val="00686D8C"/>
    <w:rsid w:val="00690E13"/>
    <w:rsid w:val="00692A68"/>
    <w:rsid w:val="00695D85"/>
    <w:rsid w:val="00696A7B"/>
    <w:rsid w:val="006A07CC"/>
    <w:rsid w:val="006A2D68"/>
    <w:rsid w:val="006A30A2"/>
    <w:rsid w:val="006A5EEF"/>
    <w:rsid w:val="006A630E"/>
    <w:rsid w:val="006A6D23"/>
    <w:rsid w:val="006A764E"/>
    <w:rsid w:val="006A7B78"/>
    <w:rsid w:val="006B25DE"/>
    <w:rsid w:val="006B6166"/>
    <w:rsid w:val="006C1C3B"/>
    <w:rsid w:val="006C3CB8"/>
    <w:rsid w:val="006C3E5B"/>
    <w:rsid w:val="006C4E43"/>
    <w:rsid w:val="006C59B3"/>
    <w:rsid w:val="006C643E"/>
    <w:rsid w:val="006D1929"/>
    <w:rsid w:val="006D2932"/>
    <w:rsid w:val="006D2DB6"/>
    <w:rsid w:val="006D2EBD"/>
    <w:rsid w:val="006D3671"/>
    <w:rsid w:val="006D4176"/>
    <w:rsid w:val="006D5EB7"/>
    <w:rsid w:val="006D7344"/>
    <w:rsid w:val="006D7D6D"/>
    <w:rsid w:val="006E0387"/>
    <w:rsid w:val="006E0A73"/>
    <w:rsid w:val="006E0FEE"/>
    <w:rsid w:val="006E12EB"/>
    <w:rsid w:val="006E2D73"/>
    <w:rsid w:val="006E390A"/>
    <w:rsid w:val="006E4902"/>
    <w:rsid w:val="006E6527"/>
    <w:rsid w:val="006E6C11"/>
    <w:rsid w:val="006F2F65"/>
    <w:rsid w:val="006F4628"/>
    <w:rsid w:val="006F4F53"/>
    <w:rsid w:val="006F5890"/>
    <w:rsid w:val="006F69D2"/>
    <w:rsid w:val="006F7720"/>
    <w:rsid w:val="006F7C0C"/>
    <w:rsid w:val="00700755"/>
    <w:rsid w:val="0070095D"/>
    <w:rsid w:val="00700E4A"/>
    <w:rsid w:val="007012CB"/>
    <w:rsid w:val="007016E6"/>
    <w:rsid w:val="00701DBF"/>
    <w:rsid w:val="00705557"/>
    <w:rsid w:val="0070646B"/>
    <w:rsid w:val="0071004B"/>
    <w:rsid w:val="007127A9"/>
    <w:rsid w:val="007130A2"/>
    <w:rsid w:val="00715179"/>
    <w:rsid w:val="00715463"/>
    <w:rsid w:val="00720460"/>
    <w:rsid w:val="00721F04"/>
    <w:rsid w:val="00722764"/>
    <w:rsid w:val="00725E61"/>
    <w:rsid w:val="00726CE4"/>
    <w:rsid w:val="00727EA2"/>
    <w:rsid w:val="00730655"/>
    <w:rsid w:val="00731168"/>
    <w:rsid w:val="00731400"/>
    <w:rsid w:val="00731D77"/>
    <w:rsid w:val="00732360"/>
    <w:rsid w:val="00732443"/>
    <w:rsid w:val="00732738"/>
    <w:rsid w:val="0073390A"/>
    <w:rsid w:val="00734E64"/>
    <w:rsid w:val="007359FD"/>
    <w:rsid w:val="007363CB"/>
    <w:rsid w:val="00736B37"/>
    <w:rsid w:val="00737E9B"/>
    <w:rsid w:val="00740812"/>
    <w:rsid w:val="00740A35"/>
    <w:rsid w:val="007424F9"/>
    <w:rsid w:val="007427C0"/>
    <w:rsid w:val="007430E7"/>
    <w:rsid w:val="007438FE"/>
    <w:rsid w:val="007442CA"/>
    <w:rsid w:val="00746A58"/>
    <w:rsid w:val="00751D78"/>
    <w:rsid w:val="007520B4"/>
    <w:rsid w:val="0075297D"/>
    <w:rsid w:val="00752D94"/>
    <w:rsid w:val="007577C8"/>
    <w:rsid w:val="0076118B"/>
    <w:rsid w:val="00764247"/>
    <w:rsid w:val="00764F0A"/>
    <w:rsid w:val="007655D5"/>
    <w:rsid w:val="007678A4"/>
    <w:rsid w:val="00767F11"/>
    <w:rsid w:val="0077342A"/>
    <w:rsid w:val="00775543"/>
    <w:rsid w:val="00775E54"/>
    <w:rsid w:val="007763C1"/>
    <w:rsid w:val="00777E82"/>
    <w:rsid w:val="00780949"/>
    <w:rsid w:val="00781359"/>
    <w:rsid w:val="007856CD"/>
    <w:rsid w:val="0078582C"/>
    <w:rsid w:val="00786921"/>
    <w:rsid w:val="007874DC"/>
    <w:rsid w:val="00791F47"/>
    <w:rsid w:val="00795B6B"/>
    <w:rsid w:val="00796BB1"/>
    <w:rsid w:val="007A1EAA"/>
    <w:rsid w:val="007A3252"/>
    <w:rsid w:val="007A3678"/>
    <w:rsid w:val="007A6A40"/>
    <w:rsid w:val="007A79FD"/>
    <w:rsid w:val="007B0B9D"/>
    <w:rsid w:val="007B26E3"/>
    <w:rsid w:val="007B39A3"/>
    <w:rsid w:val="007B3D4F"/>
    <w:rsid w:val="007B5A43"/>
    <w:rsid w:val="007B709B"/>
    <w:rsid w:val="007B71D1"/>
    <w:rsid w:val="007C1343"/>
    <w:rsid w:val="007C472B"/>
    <w:rsid w:val="007C5EF1"/>
    <w:rsid w:val="007C6E6E"/>
    <w:rsid w:val="007C7BF5"/>
    <w:rsid w:val="007D0910"/>
    <w:rsid w:val="007D19B7"/>
    <w:rsid w:val="007D31F9"/>
    <w:rsid w:val="007D75E5"/>
    <w:rsid w:val="007D773E"/>
    <w:rsid w:val="007D78A9"/>
    <w:rsid w:val="007E066E"/>
    <w:rsid w:val="007E1356"/>
    <w:rsid w:val="007E20FC"/>
    <w:rsid w:val="007E24F5"/>
    <w:rsid w:val="007E25C4"/>
    <w:rsid w:val="007E7062"/>
    <w:rsid w:val="007E706A"/>
    <w:rsid w:val="007F0E1E"/>
    <w:rsid w:val="007F10DD"/>
    <w:rsid w:val="007F29A7"/>
    <w:rsid w:val="007F3056"/>
    <w:rsid w:val="007F3065"/>
    <w:rsid w:val="007F78A0"/>
    <w:rsid w:val="008004B4"/>
    <w:rsid w:val="00800C5B"/>
    <w:rsid w:val="008031BD"/>
    <w:rsid w:val="00805BE8"/>
    <w:rsid w:val="008071EB"/>
    <w:rsid w:val="0081147E"/>
    <w:rsid w:val="00813F47"/>
    <w:rsid w:val="00814FCA"/>
    <w:rsid w:val="00816078"/>
    <w:rsid w:val="008177E3"/>
    <w:rsid w:val="00820203"/>
    <w:rsid w:val="008237DC"/>
    <w:rsid w:val="00823AA9"/>
    <w:rsid w:val="008248E6"/>
    <w:rsid w:val="008255B9"/>
    <w:rsid w:val="00825CD8"/>
    <w:rsid w:val="008261E2"/>
    <w:rsid w:val="00827324"/>
    <w:rsid w:val="008273AD"/>
    <w:rsid w:val="008300DB"/>
    <w:rsid w:val="0083276F"/>
    <w:rsid w:val="00833327"/>
    <w:rsid w:val="00833B70"/>
    <w:rsid w:val="00835437"/>
    <w:rsid w:val="00837458"/>
    <w:rsid w:val="00837AAE"/>
    <w:rsid w:val="00841344"/>
    <w:rsid w:val="008429AD"/>
    <w:rsid w:val="008429DB"/>
    <w:rsid w:val="008462A2"/>
    <w:rsid w:val="00850BE9"/>
    <w:rsid w:val="00850C75"/>
    <w:rsid w:val="00850E39"/>
    <w:rsid w:val="00853DC8"/>
    <w:rsid w:val="0085477A"/>
    <w:rsid w:val="00855107"/>
    <w:rsid w:val="00855173"/>
    <w:rsid w:val="008557D9"/>
    <w:rsid w:val="00855BF7"/>
    <w:rsid w:val="00856214"/>
    <w:rsid w:val="0085695C"/>
    <w:rsid w:val="00857A43"/>
    <w:rsid w:val="00862089"/>
    <w:rsid w:val="008634ED"/>
    <w:rsid w:val="008660B4"/>
    <w:rsid w:val="00866D5B"/>
    <w:rsid w:val="00866FF5"/>
    <w:rsid w:val="00867654"/>
    <w:rsid w:val="0087332D"/>
    <w:rsid w:val="0087336B"/>
    <w:rsid w:val="00873E1F"/>
    <w:rsid w:val="008740A8"/>
    <w:rsid w:val="00874C16"/>
    <w:rsid w:val="00876A2D"/>
    <w:rsid w:val="00881703"/>
    <w:rsid w:val="00882CC4"/>
    <w:rsid w:val="00882F40"/>
    <w:rsid w:val="00884E9A"/>
    <w:rsid w:val="00885A28"/>
    <w:rsid w:val="00886D1F"/>
    <w:rsid w:val="00887504"/>
    <w:rsid w:val="00890734"/>
    <w:rsid w:val="00890E1B"/>
    <w:rsid w:val="00891C2F"/>
    <w:rsid w:val="00891EE1"/>
    <w:rsid w:val="00893987"/>
    <w:rsid w:val="0089430D"/>
    <w:rsid w:val="008957B0"/>
    <w:rsid w:val="00896345"/>
    <w:rsid w:val="008963EF"/>
    <w:rsid w:val="0089649C"/>
    <w:rsid w:val="0089688E"/>
    <w:rsid w:val="008A0D4C"/>
    <w:rsid w:val="008A0D91"/>
    <w:rsid w:val="008A1ED3"/>
    <w:rsid w:val="008A1FBE"/>
    <w:rsid w:val="008A2669"/>
    <w:rsid w:val="008A2C0A"/>
    <w:rsid w:val="008A449F"/>
    <w:rsid w:val="008A504E"/>
    <w:rsid w:val="008B3194"/>
    <w:rsid w:val="008B5AE7"/>
    <w:rsid w:val="008C1397"/>
    <w:rsid w:val="008C1535"/>
    <w:rsid w:val="008C2979"/>
    <w:rsid w:val="008C60E9"/>
    <w:rsid w:val="008C7D86"/>
    <w:rsid w:val="008D1B7C"/>
    <w:rsid w:val="008D5607"/>
    <w:rsid w:val="008D6657"/>
    <w:rsid w:val="008D71CC"/>
    <w:rsid w:val="008D71FF"/>
    <w:rsid w:val="008D79EB"/>
    <w:rsid w:val="008D7B8E"/>
    <w:rsid w:val="008E0083"/>
    <w:rsid w:val="008E0964"/>
    <w:rsid w:val="008E1F60"/>
    <w:rsid w:val="008E307E"/>
    <w:rsid w:val="008E3B61"/>
    <w:rsid w:val="008E4226"/>
    <w:rsid w:val="008E4269"/>
    <w:rsid w:val="008E55D3"/>
    <w:rsid w:val="008E7772"/>
    <w:rsid w:val="008E788C"/>
    <w:rsid w:val="008F0216"/>
    <w:rsid w:val="008F4586"/>
    <w:rsid w:val="008F4DD1"/>
    <w:rsid w:val="008F6056"/>
    <w:rsid w:val="008F6C08"/>
    <w:rsid w:val="008F77B7"/>
    <w:rsid w:val="00902C07"/>
    <w:rsid w:val="00905783"/>
    <w:rsid w:val="00905804"/>
    <w:rsid w:val="0090668C"/>
    <w:rsid w:val="00906A5D"/>
    <w:rsid w:val="009101E2"/>
    <w:rsid w:val="00912CED"/>
    <w:rsid w:val="009135E6"/>
    <w:rsid w:val="00915D73"/>
    <w:rsid w:val="00916077"/>
    <w:rsid w:val="009170A2"/>
    <w:rsid w:val="009208A6"/>
    <w:rsid w:val="00922795"/>
    <w:rsid w:val="00924514"/>
    <w:rsid w:val="00924681"/>
    <w:rsid w:val="00927316"/>
    <w:rsid w:val="009274BE"/>
    <w:rsid w:val="00930A68"/>
    <w:rsid w:val="0093133D"/>
    <w:rsid w:val="00931EEE"/>
    <w:rsid w:val="0093276D"/>
    <w:rsid w:val="00933D12"/>
    <w:rsid w:val="0093461D"/>
    <w:rsid w:val="00935A07"/>
    <w:rsid w:val="00936137"/>
    <w:rsid w:val="00937065"/>
    <w:rsid w:val="00940285"/>
    <w:rsid w:val="00940D0A"/>
    <w:rsid w:val="009415B0"/>
    <w:rsid w:val="00943DFC"/>
    <w:rsid w:val="009451BF"/>
    <w:rsid w:val="00946DA8"/>
    <w:rsid w:val="00947789"/>
    <w:rsid w:val="00947E7E"/>
    <w:rsid w:val="009507B3"/>
    <w:rsid w:val="0095139A"/>
    <w:rsid w:val="00952658"/>
    <w:rsid w:val="00953037"/>
    <w:rsid w:val="00953E16"/>
    <w:rsid w:val="009542AC"/>
    <w:rsid w:val="009545B8"/>
    <w:rsid w:val="00961BB2"/>
    <w:rsid w:val="00962108"/>
    <w:rsid w:val="009638B0"/>
    <w:rsid w:val="009638D6"/>
    <w:rsid w:val="00963DE0"/>
    <w:rsid w:val="00963EB8"/>
    <w:rsid w:val="00964EDE"/>
    <w:rsid w:val="00967B3E"/>
    <w:rsid w:val="00971124"/>
    <w:rsid w:val="00973494"/>
    <w:rsid w:val="0097408E"/>
    <w:rsid w:val="00974421"/>
    <w:rsid w:val="00974BB2"/>
    <w:rsid w:val="00974FA7"/>
    <w:rsid w:val="009756E5"/>
    <w:rsid w:val="00975A9E"/>
    <w:rsid w:val="00977A8C"/>
    <w:rsid w:val="009813F3"/>
    <w:rsid w:val="00983910"/>
    <w:rsid w:val="00987FDE"/>
    <w:rsid w:val="00990108"/>
    <w:rsid w:val="00991A73"/>
    <w:rsid w:val="0099299B"/>
    <w:rsid w:val="009932AC"/>
    <w:rsid w:val="00994231"/>
    <w:rsid w:val="00994351"/>
    <w:rsid w:val="00996A8F"/>
    <w:rsid w:val="00996D40"/>
    <w:rsid w:val="00997669"/>
    <w:rsid w:val="009A1DBF"/>
    <w:rsid w:val="009A28F1"/>
    <w:rsid w:val="009A316B"/>
    <w:rsid w:val="009A68E6"/>
    <w:rsid w:val="009A7598"/>
    <w:rsid w:val="009B1DF8"/>
    <w:rsid w:val="009B3D20"/>
    <w:rsid w:val="009B5418"/>
    <w:rsid w:val="009B6EA1"/>
    <w:rsid w:val="009C0727"/>
    <w:rsid w:val="009C0EE4"/>
    <w:rsid w:val="009C37B3"/>
    <w:rsid w:val="009C3C80"/>
    <w:rsid w:val="009C492F"/>
    <w:rsid w:val="009C51C3"/>
    <w:rsid w:val="009C66FA"/>
    <w:rsid w:val="009D1320"/>
    <w:rsid w:val="009D2FF2"/>
    <w:rsid w:val="009D3226"/>
    <w:rsid w:val="009D3385"/>
    <w:rsid w:val="009D4370"/>
    <w:rsid w:val="009D4862"/>
    <w:rsid w:val="009D58F7"/>
    <w:rsid w:val="009D5E21"/>
    <w:rsid w:val="009D793C"/>
    <w:rsid w:val="009E0ED1"/>
    <w:rsid w:val="009E0F86"/>
    <w:rsid w:val="009E16A9"/>
    <w:rsid w:val="009E2A9E"/>
    <w:rsid w:val="009E3009"/>
    <w:rsid w:val="009E375F"/>
    <w:rsid w:val="009E39D4"/>
    <w:rsid w:val="009E422F"/>
    <w:rsid w:val="009E433B"/>
    <w:rsid w:val="009E5401"/>
    <w:rsid w:val="009E5499"/>
    <w:rsid w:val="009E6D82"/>
    <w:rsid w:val="009F20BF"/>
    <w:rsid w:val="009F534A"/>
    <w:rsid w:val="009F5480"/>
    <w:rsid w:val="00A02F3B"/>
    <w:rsid w:val="00A04934"/>
    <w:rsid w:val="00A0758F"/>
    <w:rsid w:val="00A13A96"/>
    <w:rsid w:val="00A156F8"/>
    <w:rsid w:val="00A1570A"/>
    <w:rsid w:val="00A15B73"/>
    <w:rsid w:val="00A15F22"/>
    <w:rsid w:val="00A16C77"/>
    <w:rsid w:val="00A211B4"/>
    <w:rsid w:val="00A23311"/>
    <w:rsid w:val="00A25F13"/>
    <w:rsid w:val="00A27CCD"/>
    <w:rsid w:val="00A33DDF"/>
    <w:rsid w:val="00A34547"/>
    <w:rsid w:val="00A34839"/>
    <w:rsid w:val="00A35C45"/>
    <w:rsid w:val="00A376B7"/>
    <w:rsid w:val="00A4055F"/>
    <w:rsid w:val="00A40601"/>
    <w:rsid w:val="00A41BF5"/>
    <w:rsid w:val="00A429F2"/>
    <w:rsid w:val="00A44778"/>
    <w:rsid w:val="00A450F1"/>
    <w:rsid w:val="00A469E7"/>
    <w:rsid w:val="00A51623"/>
    <w:rsid w:val="00A541FB"/>
    <w:rsid w:val="00A54D94"/>
    <w:rsid w:val="00A5594C"/>
    <w:rsid w:val="00A56F77"/>
    <w:rsid w:val="00A604A4"/>
    <w:rsid w:val="00A61B7D"/>
    <w:rsid w:val="00A61F2D"/>
    <w:rsid w:val="00A6232E"/>
    <w:rsid w:val="00A630D3"/>
    <w:rsid w:val="00A646BF"/>
    <w:rsid w:val="00A6605B"/>
    <w:rsid w:val="00A66ADC"/>
    <w:rsid w:val="00A7147D"/>
    <w:rsid w:val="00A71BFA"/>
    <w:rsid w:val="00A7362A"/>
    <w:rsid w:val="00A73D6E"/>
    <w:rsid w:val="00A74159"/>
    <w:rsid w:val="00A7513E"/>
    <w:rsid w:val="00A81B15"/>
    <w:rsid w:val="00A82680"/>
    <w:rsid w:val="00A82B7F"/>
    <w:rsid w:val="00A837FF"/>
    <w:rsid w:val="00A84DC8"/>
    <w:rsid w:val="00A85DBC"/>
    <w:rsid w:val="00A86A0A"/>
    <w:rsid w:val="00A86BF5"/>
    <w:rsid w:val="00A8720C"/>
    <w:rsid w:val="00A873BC"/>
    <w:rsid w:val="00A87FEB"/>
    <w:rsid w:val="00A92FCE"/>
    <w:rsid w:val="00A93F9F"/>
    <w:rsid w:val="00A9420E"/>
    <w:rsid w:val="00A97648"/>
    <w:rsid w:val="00AA013E"/>
    <w:rsid w:val="00AA10B6"/>
    <w:rsid w:val="00AA1CFD"/>
    <w:rsid w:val="00AA2239"/>
    <w:rsid w:val="00AA33D2"/>
    <w:rsid w:val="00AA4BED"/>
    <w:rsid w:val="00AA6F8D"/>
    <w:rsid w:val="00AB0686"/>
    <w:rsid w:val="00AB0AF6"/>
    <w:rsid w:val="00AB0C57"/>
    <w:rsid w:val="00AB1195"/>
    <w:rsid w:val="00AB1C7A"/>
    <w:rsid w:val="00AB2BC2"/>
    <w:rsid w:val="00AB4182"/>
    <w:rsid w:val="00AB7ADF"/>
    <w:rsid w:val="00AC05B7"/>
    <w:rsid w:val="00AC096E"/>
    <w:rsid w:val="00AC1650"/>
    <w:rsid w:val="00AC27DB"/>
    <w:rsid w:val="00AC34FE"/>
    <w:rsid w:val="00AC6D6B"/>
    <w:rsid w:val="00AD2F10"/>
    <w:rsid w:val="00AD35A6"/>
    <w:rsid w:val="00AD4C2C"/>
    <w:rsid w:val="00AD6DD8"/>
    <w:rsid w:val="00AD6E2F"/>
    <w:rsid w:val="00AD71F4"/>
    <w:rsid w:val="00AD7564"/>
    <w:rsid w:val="00AD7736"/>
    <w:rsid w:val="00AD7CA8"/>
    <w:rsid w:val="00AE10CE"/>
    <w:rsid w:val="00AE1446"/>
    <w:rsid w:val="00AE1D9E"/>
    <w:rsid w:val="00AE2D39"/>
    <w:rsid w:val="00AE55B4"/>
    <w:rsid w:val="00AE5DC7"/>
    <w:rsid w:val="00AE68B0"/>
    <w:rsid w:val="00AE70D4"/>
    <w:rsid w:val="00AE77EE"/>
    <w:rsid w:val="00AE7868"/>
    <w:rsid w:val="00AF0407"/>
    <w:rsid w:val="00AF22A8"/>
    <w:rsid w:val="00AF4D5A"/>
    <w:rsid w:val="00AF4D8B"/>
    <w:rsid w:val="00AF7305"/>
    <w:rsid w:val="00AF7B5F"/>
    <w:rsid w:val="00B03267"/>
    <w:rsid w:val="00B04ED0"/>
    <w:rsid w:val="00B050D7"/>
    <w:rsid w:val="00B067CA"/>
    <w:rsid w:val="00B0789A"/>
    <w:rsid w:val="00B12B26"/>
    <w:rsid w:val="00B148E5"/>
    <w:rsid w:val="00B163F8"/>
    <w:rsid w:val="00B16621"/>
    <w:rsid w:val="00B20B6C"/>
    <w:rsid w:val="00B23A9E"/>
    <w:rsid w:val="00B2472D"/>
    <w:rsid w:val="00B24CA0"/>
    <w:rsid w:val="00B2549F"/>
    <w:rsid w:val="00B25F03"/>
    <w:rsid w:val="00B26722"/>
    <w:rsid w:val="00B34739"/>
    <w:rsid w:val="00B4108D"/>
    <w:rsid w:val="00B423F4"/>
    <w:rsid w:val="00B43951"/>
    <w:rsid w:val="00B44A92"/>
    <w:rsid w:val="00B46E8E"/>
    <w:rsid w:val="00B47253"/>
    <w:rsid w:val="00B555DE"/>
    <w:rsid w:val="00B562B3"/>
    <w:rsid w:val="00B57265"/>
    <w:rsid w:val="00B60C89"/>
    <w:rsid w:val="00B61861"/>
    <w:rsid w:val="00B633AE"/>
    <w:rsid w:val="00B65153"/>
    <w:rsid w:val="00B665D2"/>
    <w:rsid w:val="00B6737C"/>
    <w:rsid w:val="00B7214D"/>
    <w:rsid w:val="00B72482"/>
    <w:rsid w:val="00B74372"/>
    <w:rsid w:val="00B74C3E"/>
    <w:rsid w:val="00B74E9F"/>
    <w:rsid w:val="00B74F11"/>
    <w:rsid w:val="00B75525"/>
    <w:rsid w:val="00B75F77"/>
    <w:rsid w:val="00B80283"/>
    <w:rsid w:val="00B8095F"/>
    <w:rsid w:val="00B80B0C"/>
    <w:rsid w:val="00B80B11"/>
    <w:rsid w:val="00B82873"/>
    <w:rsid w:val="00B831AE"/>
    <w:rsid w:val="00B83866"/>
    <w:rsid w:val="00B8437F"/>
    <w:rsid w:val="00B8446C"/>
    <w:rsid w:val="00B855B7"/>
    <w:rsid w:val="00B855E3"/>
    <w:rsid w:val="00B867CF"/>
    <w:rsid w:val="00B87725"/>
    <w:rsid w:val="00B87E10"/>
    <w:rsid w:val="00B9045C"/>
    <w:rsid w:val="00B91CEB"/>
    <w:rsid w:val="00B93516"/>
    <w:rsid w:val="00B94A07"/>
    <w:rsid w:val="00BA1C08"/>
    <w:rsid w:val="00BA259A"/>
    <w:rsid w:val="00BA259C"/>
    <w:rsid w:val="00BA29D3"/>
    <w:rsid w:val="00BA307F"/>
    <w:rsid w:val="00BA3C6A"/>
    <w:rsid w:val="00BA5280"/>
    <w:rsid w:val="00BA73C4"/>
    <w:rsid w:val="00BA7F0F"/>
    <w:rsid w:val="00BB14F1"/>
    <w:rsid w:val="00BB42F9"/>
    <w:rsid w:val="00BB572E"/>
    <w:rsid w:val="00BB74FD"/>
    <w:rsid w:val="00BC4280"/>
    <w:rsid w:val="00BC5982"/>
    <w:rsid w:val="00BC60BF"/>
    <w:rsid w:val="00BC6CB6"/>
    <w:rsid w:val="00BD201C"/>
    <w:rsid w:val="00BD23DA"/>
    <w:rsid w:val="00BD28BF"/>
    <w:rsid w:val="00BD3AFD"/>
    <w:rsid w:val="00BD4617"/>
    <w:rsid w:val="00BD6404"/>
    <w:rsid w:val="00BD74DA"/>
    <w:rsid w:val="00BE0341"/>
    <w:rsid w:val="00BE1C81"/>
    <w:rsid w:val="00BE33AE"/>
    <w:rsid w:val="00BE4386"/>
    <w:rsid w:val="00BE76E6"/>
    <w:rsid w:val="00BF046F"/>
    <w:rsid w:val="00BF28BD"/>
    <w:rsid w:val="00BF2B9A"/>
    <w:rsid w:val="00BF3CFF"/>
    <w:rsid w:val="00BF40B5"/>
    <w:rsid w:val="00C00DC2"/>
    <w:rsid w:val="00C01D50"/>
    <w:rsid w:val="00C02C5C"/>
    <w:rsid w:val="00C02E0A"/>
    <w:rsid w:val="00C056DC"/>
    <w:rsid w:val="00C1042A"/>
    <w:rsid w:val="00C1329B"/>
    <w:rsid w:val="00C1486D"/>
    <w:rsid w:val="00C1572F"/>
    <w:rsid w:val="00C2141E"/>
    <w:rsid w:val="00C21A5C"/>
    <w:rsid w:val="00C24C05"/>
    <w:rsid w:val="00C24D2F"/>
    <w:rsid w:val="00C26222"/>
    <w:rsid w:val="00C27B22"/>
    <w:rsid w:val="00C310AA"/>
    <w:rsid w:val="00C31283"/>
    <w:rsid w:val="00C33B65"/>
    <w:rsid w:val="00C33C48"/>
    <w:rsid w:val="00C340E5"/>
    <w:rsid w:val="00C35AA7"/>
    <w:rsid w:val="00C3753F"/>
    <w:rsid w:val="00C43291"/>
    <w:rsid w:val="00C43BA1"/>
    <w:rsid w:val="00C43DAB"/>
    <w:rsid w:val="00C47340"/>
    <w:rsid w:val="00C47F08"/>
    <w:rsid w:val="00C5021E"/>
    <w:rsid w:val="00C514A6"/>
    <w:rsid w:val="00C52ABF"/>
    <w:rsid w:val="00C52CEF"/>
    <w:rsid w:val="00C55430"/>
    <w:rsid w:val="00C5586D"/>
    <w:rsid w:val="00C56032"/>
    <w:rsid w:val="00C5739F"/>
    <w:rsid w:val="00C57CF0"/>
    <w:rsid w:val="00C62223"/>
    <w:rsid w:val="00C63557"/>
    <w:rsid w:val="00C642AB"/>
    <w:rsid w:val="00C649BD"/>
    <w:rsid w:val="00C65891"/>
    <w:rsid w:val="00C660C3"/>
    <w:rsid w:val="00C66AC9"/>
    <w:rsid w:val="00C66CAB"/>
    <w:rsid w:val="00C70394"/>
    <w:rsid w:val="00C71779"/>
    <w:rsid w:val="00C724D3"/>
    <w:rsid w:val="00C73FBB"/>
    <w:rsid w:val="00C75CDE"/>
    <w:rsid w:val="00C77DD9"/>
    <w:rsid w:val="00C83BE6"/>
    <w:rsid w:val="00C8503D"/>
    <w:rsid w:val="00C85354"/>
    <w:rsid w:val="00C86ABA"/>
    <w:rsid w:val="00C92055"/>
    <w:rsid w:val="00C92689"/>
    <w:rsid w:val="00C943F3"/>
    <w:rsid w:val="00C96F84"/>
    <w:rsid w:val="00CA08C6"/>
    <w:rsid w:val="00CA0A77"/>
    <w:rsid w:val="00CA0F17"/>
    <w:rsid w:val="00CA2729"/>
    <w:rsid w:val="00CA3057"/>
    <w:rsid w:val="00CA45F8"/>
    <w:rsid w:val="00CB0305"/>
    <w:rsid w:val="00CB2335"/>
    <w:rsid w:val="00CB33C7"/>
    <w:rsid w:val="00CB3AED"/>
    <w:rsid w:val="00CB3B85"/>
    <w:rsid w:val="00CB67C5"/>
    <w:rsid w:val="00CB6DA7"/>
    <w:rsid w:val="00CB7E4C"/>
    <w:rsid w:val="00CC001E"/>
    <w:rsid w:val="00CC0041"/>
    <w:rsid w:val="00CC1AE3"/>
    <w:rsid w:val="00CC25B4"/>
    <w:rsid w:val="00CC5F88"/>
    <w:rsid w:val="00CC69C8"/>
    <w:rsid w:val="00CC77A2"/>
    <w:rsid w:val="00CD02FD"/>
    <w:rsid w:val="00CD1DF7"/>
    <w:rsid w:val="00CD307E"/>
    <w:rsid w:val="00CD40B6"/>
    <w:rsid w:val="00CD629F"/>
    <w:rsid w:val="00CD6A1B"/>
    <w:rsid w:val="00CD7C35"/>
    <w:rsid w:val="00CE0A7F"/>
    <w:rsid w:val="00CE1718"/>
    <w:rsid w:val="00CE4DAE"/>
    <w:rsid w:val="00CE56D8"/>
    <w:rsid w:val="00CF2D63"/>
    <w:rsid w:val="00CF4156"/>
    <w:rsid w:val="00CF65F7"/>
    <w:rsid w:val="00CF6A8B"/>
    <w:rsid w:val="00CF7DC7"/>
    <w:rsid w:val="00D0036C"/>
    <w:rsid w:val="00D006E2"/>
    <w:rsid w:val="00D02F77"/>
    <w:rsid w:val="00D03078"/>
    <w:rsid w:val="00D03D00"/>
    <w:rsid w:val="00D04AA1"/>
    <w:rsid w:val="00D04AA4"/>
    <w:rsid w:val="00D05C30"/>
    <w:rsid w:val="00D10052"/>
    <w:rsid w:val="00D10767"/>
    <w:rsid w:val="00D10DE3"/>
    <w:rsid w:val="00D11359"/>
    <w:rsid w:val="00D11C07"/>
    <w:rsid w:val="00D13E83"/>
    <w:rsid w:val="00D17ECB"/>
    <w:rsid w:val="00D21303"/>
    <w:rsid w:val="00D2204B"/>
    <w:rsid w:val="00D2353B"/>
    <w:rsid w:val="00D25910"/>
    <w:rsid w:val="00D2685F"/>
    <w:rsid w:val="00D3188C"/>
    <w:rsid w:val="00D31C2B"/>
    <w:rsid w:val="00D3249D"/>
    <w:rsid w:val="00D32C46"/>
    <w:rsid w:val="00D3344E"/>
    <w:rsid w:val="00D341AF"/>
    <w:rsid w:val="00D35B36"/>
    <w:rsid w:val="00D35F9B"/>
    <w:rsid w:val="00D36B69"/>
    <w:rsid w:val="00D4020F"/>
    <w:rsid w:val="00D408DD"/>
    <w:rsid w:val="00D43B7A"/>
    <w:rsid w:val="00D451D2"/>
    <w:rsid w:val="00D45805"/>
    <w:rsid w:val="00D45D72"/>
    <w:rsid w:val="00D47A1E"/>
    <w:rsid w:val="00D47E12"/>
    <w:rsid w:val="00D50F55"/>
    <w:rsid w:val="00D520E4"/>
    <w:rsid w:val="00D53A38"/>
    <w:rsid w:val="00D55B71"/>
    <w:rsid w:val="00D55E44"/>
    <w:rsid w:val="00D575DD"/>
    <w:rsid w:val="00D57DFA"/>
    <w:rsid w:val="00D639AD"/>
    <w:rsid w:val="00D64C17"/>
    <w:rsid w:val="00D67FCF"/>
    <w:rsid w:val="00D709CE"/>
    <w:rsid w:val="00D71F73"/>
    <w:rsid w:val="00D74ED7"/>
    <w:rsid w:val="00D75002"/>
    <w:rsid w:val="00D80786"/>
    <w:rsid w:val="00D8087F"/>
    <w:rsid w:val="00D81CAB"/>
    <w:rsid w:val="00D82D1E"/>
    <w:rsid w:val="00D83E1C"/>
    <w:rsid w:val="00D83ECF"/>
    <w:rsid w:val="00D84363"/>
    <w:rsid w:val="00D84835"/>
    <w:rsid w:val="00D8576F"/>
    <w:rsid w:val="00D8677F"/>
    <w:rsid w:val="00D92A11"/>
    <w:rsid w:val="00D93F99"/>
    <w:rsid w:val="00D97F0C"/>
    <w:rsid w:val="00DA0E0C"/>
    <w:rsid w:val="00DA19C7"/>
    <w:rsid w:val="00DA2B29"/>
    <w:rsid w:val="00DA3A86"/>
    <w:rsid w:val="00DA3C1E"/>
    <w:rsid w:val="00DA3F1E"/>
    <w:rsid w:val="00DA5F80"/>
    <w:rsid w:val="00DA6B1A"/>
    <w:rsid w:val="00DB0EDE"/>
    <w:rsid w:val="00DB181D"/>
    <w:rsid w:val="00DB26FE"/>
    <w:rsid w:val="00DB5272"/>
    <w:rsid w:val="00DB6E7A"/>
    <w:rsid w:val="00DC0DBA"/>
    <w:rsid w:val="00DC13A1"/>
    <w:rsid w:val="00DC2500"/>
    <w:rsid w:val="00DC2D12"/>
    <w:rsid w:val="00DC37F1"/>
    <w:rsid w:val="00DC4F72"/>
    <w:rsid w:val="00DC5DEC"/>
    <w:rsid w:val="00DC5F2B"/>
    <w:rsid w:val="00DC6F3B"/>
    <w:rsid w:val="00DC77DC"/>
    <w:rsid w:val="00DD0453"/>
    <w:rsid w:val="00DD0C2C"/>
    <w:rsid w:val="00DD194A"/>
    <w:rsid w:val="00DD19DE"/>
    <w:rsid w:val="00DD28BC"/>
    <w:rsid w:val="00DD6EF7"/>
    <w:rsid w:val="00DE31F0"/>
    <w:rsid w:val="00DE3D1C"/>
    <w:rsid w:val="00DE3DB7"/>
    <w:rsid w:val="00DE5A89"/>
    <w:rsid w:val="00DF1851"/>
    <w:rsid w:val="00DF1ED9"/>
    <w:rsid w:val="00DF4B76"/>
    <w:rsid w:val="00DF6EFC"/>
    <w:rsid w:val="00E01906"/>
    <w:rsid w:val="00E0227D"/>
    <w:rsid w:val="00E02600"/>
    <w:rsid w:val="00E04B84"/>
    <w:rsid w:val="00E05A68"/>
    <w:rsid w:val="00E06466"/>
    <w:rsid w:val="00E0650A"/>
    <w:rsid w:val="00E06835"/>
    <w:rsid w:val="00E06FDA"/>
    <w:rsid w:val="00E07287"/>
    <w:rsid w:val="00E130A1"/>
    <w:rsid w:val="00E1397B"/>
    <w:rsid w:val="00E14D01"/>
    <w:rsid w:val="00E160A5"/>
    <w:rsid w:val="00E17063"/>
    <w:rsid w:val="00E1713D"/>
    <w:rsid w:val="00E20A43"/>
    <w:rsid w:val="00E211F7"/>
    <w:rsid w:val="00E2159F"/>
    <w:rsid w:val="00E23898"/>
    <w:rsid w:val="00E23B37"/>
    <w:rsid w:val="00E2596C"/>
    <w:rsid w:val="00E30A3C"/>
    <w:rsid w:val="00E319F1"/>
    <w:rsid w:val="00E33039"/>
    <w:rsid w:val="00E33CD2"/>
    <w:rsid w:val="00E34A76"/>
    <w:rsid w:val="00E3547D"/>
    <w:rsid w:val="00E36082"/>
    <w:rsid w:val="00E36AF4"/>
    <w:rsid w:val="00E37B57"/>
    <w:rsid w:val="00E40E90"/>
    <w:rsid w:val="00E42911"/>
    <w:rsid w:val="00E43309"/>
    <w:rsid w:val="00E45420"/>
    <w:rsid w:val="00E45C7E"/>
    <w:rsid w:val="00E531EB"/>
    <w:rsid w:val="00E54874"/>
    <w:rsid w:val="00E54B6F"/>
    <w:rsid w:val="00E55ACA"/>
    <w:rsid w:val="00E5712A"/>
    <w:rsid w:val="00E57B74"/>
    <w:rsid w:val="00E611EA"/>
    <w:rsid w:val="00E61580"/>
    <w:rsid w:val="00E65BC6"/>
    <w:rsid w:val="00E661FF"/>
    <w:rsid w:val="00E66BE2"/>
    <w:rsid w:val="00E720D0"/>
    <w:rsid w:val="00E720DE"/>
    <w:rsid w:val="00E726EB"/>
    <w:rsid w:val="00E72CF1"/>
    <w:rsid w:val="00E75F27"/>
    <w:rsid w:val="00E76BC7"/>
    <w:rsid w:val="00E77278"/>
    <w:rsid w:val="00E80B52"/>
    <w:rsid w:val="00E81157"/>
    <w:rsid w:val="00E824C3"/>
    <w:rsid w:val="00E82979"/>
    <w:rsid w:val="00E830F2"/>
    <w:rsid w:val="00E83189"/>
    <w:rsid w:val="00E840B3"/>
    <w:rsid w:val="00E84D10"/>
    <w:rsid w:val="00E8629F"/>
    <w:rsid w:val="00E865AA"/>
    <w:rsid w:val="00E870F7"/>
    <w:rsid w:val="00E90CAA"/>
    <w:rsid w:val="00E91008"/>
    <w:rsid w:val="00E91E26"/>
    <w:rsid w:val="00E9374E"/>
    <w:rsid w:val="00E94580"/>
    <w:rsid w:val="00E94F54"/>
    <w:rsid w:val="00E95263"/>
    <w:rsid w:val="00E97AD5"/>
    <w:rsid w:val="00EA1111"/>
    <w:rsid w:val="00EA1C28"/>
    <w:rsid w:val="00EA1CE8"/>
    <w:rsid w:val="00EA38B3"/>
    <w:rsid w:val="00EA3B4F"/>
    <w:rsid w:val="00EA3C24"/>
    <w:rsid w:val="00EA3C85"/>
    <w:rsid w:val="00EA4020"/>
    <w:rsid w:val="00EA482D"/>
    <w:rsid w:val="00EA5E63"/>
    <w:rsid w:val="00EA73DF"/>
    <w:rsid w:val="00EA7A4B"/>
    <w:rsid w:val="00EB61AE"/>
    <w:rsid w:val="00EC168E"/>
    <w:rsid w:val="00EC26BE"/>
    <w:rsid w:val="00EC322D"/>
    <w:rsid w:val="00EC755D"/>
    <w:rsid w:val="00ED0880"/>
    <w:rsid w:val="00ED351D"/>
    <w:rsid w:val="00ED383A"/>
    <w:rsid w:val="00ED52BE"/>
    <w:rsid w:val="00ED535E"/>
    <w:rsid w:val="00ED672F"/>
    <w:rsid w:val="00ED7897"/>
    <w:rsid w:val="00ED794F"/>
    <w:rsid w:val="00EE1080"/>
    <w:rsid w:val="00EE162C"/>
    <w:rsid w:val="00EF1EC5"/>
    <w:rsid w:val="00EF273A"/>
    <w:rsid w:val="00EF279A"/>
    <w:rsid w:val="00EF2F16"/>
    <w:rsid w:val="00EF4C88"/>
    <w:rsid w:val="00EF55EB"/>
    <w:rsid w:val="00F004B5"/>
    <w:rsid w:val="00F00DCC"/>
    <w:rsid w:val="00F0156F"/>
    <w:rsid w:val="00F036FE"/>
    <w:rsid w:val="00F04686"/>
    <w:rsid w:val="00F05AC8"/>
    <w:rsid w:val="00F06568"/>
    <w:rsid w:val="00F07167"/>
    <w:rsid w:val="00F072D8"/>
    <w:rsid w:val="00F07CE0"/>
    <w:rsid w:val="00F115F5"/>
    <w:rsid w:val="00F13D05"/>
    <w:rsid w:val="00F1679D"/>
    <w:rsid w:val="00F1682C"/>
    <w:rsid w:val="00F20B91"/>
    <w:rsid w:val="00F21139"/>
    <w:rsid w:val="00F219FA"/>
    <w:rsid w:val="00F21EBF"/>
    <w:rsid w:val="00F22D65"/>
    <w:rsid w:val="00F22F0D"/>
    <w:rsid w:val="00F23BAD"/>
    <w:rsid w:val="00F24B8B"/>
    <w:rsid w:val="00F254A5"/>
    <w:rsid w:val="00F262F9"/>
    <w:rsid w:val="00F276FA"/>
    <w:rsid w:val="00F30B28"/>
    <w:rsid w:val="00F30D2E"/>
    <w:rsid w:val="00F31A05"/>
    <w:rsid w:val="00F31FD5"/>
    <w:rsid w:val="00F327D2"/>
    <w:rsid w:val="00F34D8D"/>
    <w:rsid w:val="00F35516"/>
    <w:rsid w:val="00F35790"/>
    <w:rsid w:val="00F37654"/>
    <w:rsid w:val="00F37934"/>
    <w:rsid w:val="00F409F8"/>
    <w:rsid w:val="00F40B82"/>
    <w:rsid w:val="00F4136D"/>
    <w:rsid w:val="00F4212E"/>
    <w:rsid w:val="00F42308"/>
    <w:rsid w:val="00F42C20"/>
    <w:rsid w:val="00F43E34"/>
    <w:rsid w:val="00F4655E"/>
    <w:rsid w:val="00F47EF9"/>
    <w:rsid w:val="00F51250"/>
    <w:rsid w:val="00F5255B"/>
    <w:rsid w:val="00F53053"/>
    <w:rsid w:val="00F53D1C"/>
    <w:rsid w:val="00F53FE2"/>
    <w:rsid w:val="00F55999"/>
    <w:rsid w:val="00F575FF"/>
    <w:rsid w:val="00F618EF"/>
    <w:rsid w:val="00F62CF0"/>
    <w:rsid w:val="00F65582"/>
    <w:rsid w:val="00F660D8"/>
    <w:rsid w:val="00F66E75"/>
    <w:rsid w:val="00F74796"/>
    <w:rsid w:val="00F764FD"/>
    <w:rsid w:val="00F77EB0"/>
    <w:rsid w:val="00F8088D"/>
    <w:rsid w:val="00F8266B"/>
    <w:rsid w:val="00F87B04"/>
    <w:rsid w:val="00F87CDD"/>
    <w:rsid w:val="00F933F0"/>
    <w:rsid w:val="00F937A3"/>
    <w:rsid w:val="00F946D2"/>
    <w:rsid w:val="00F94715"/>
    <w:rsid w:val="00F9610E"/>
    <w:rsid w:val="00F96A3D"/>
    <w:rsid w:val="00FA08B4"/>
    <w:rsid w:val="00FA1439"/>
    <w:rsid w:val="00FA37D9"/>
    <w:rsid w:val="00FA4718"/>
    <w:rsid w:val="00FA5848"/>
    <w:rsid w:val="00FA6899"/>
    <w:rsid w:val="00FA6D29"/>
    <w:rsid w:val="00FA6F57"/>
    <w:rsid w:val="00FA7F3D"/>
    <w:rsid w:val="00FB21C3"/>
    <w:rsid w:val="00FB38D8"/>
    <w:rsid w:val="00FB3F82"/>
    <w:rsid w:val="00FB52EA"/>
    <w:rsid w:val="00FB5667"/>
    <w:rsid w:val="00FC0103"/>
    <w:rsid w:val="00FC051F"/>
    <w:rsid w:val="00FC06FF"/>
    <w:rsid w:val="00FC1EB9"/>
    <w:rsid w:val="00FC69B4"/>
    <w:rsid w:val="00FC7A4B"/>
    <w:rsid w:val="00FD0694"/>
    <w:rsid w:val="00FD0B31"/>
    <w:rsid w:val="00FD25BE"/>
    <w:rsid w:val="00FD2E70"/>
    <w:rsid w:val="00FD56CA"/>
    <w:rsid w:val="00FD7AA7"/>
    <w:rsid w:val="00FE1EE7"/>
    <w:rsid w:val="00FE24A6"/>
    <w:rsid w:val="00FE2E53"/>
    <w:rsid w:val="00FE7E68"/>
    <w:rsid w:val="00FF1FCB"/>
    <w:rsid w:val="00FF50BD"/>
    <w:rsid w:val="00FF52D4"/>
    <w:rsid w:val="00FF65D1"/>
    <w:rsid w:val="00FF6AA4"/>
    <w:rsid w:val="00FF6B09"/>
    <w:rsid w:val="2AD77F8C"/>
    <w:rsid w:val="38BA5791"/>
    <w:rsid w:val="41DE3F32"/>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2FBB9"/>
  <w15:docId w15:val="{E0483CC0-0DAA-4947-ADE9-4C450184B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3267"/>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3"/>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semiHidden/>
    <w:unhideWhenUsed/>
    <w:pPr>
      <w:numPr>
        <w:numId w:val="2"/>
      </w:numPr>
      <w:spacing w:line="259" w:lineRule="auto"/>
      <w:contextualSpacing/>
      <w:jc w:val="both"/>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 Char,Ca Char,条目 Char,cap Char Char Char Char Char Char Char Char,Caption Char2 Char,fig and tbl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11">
    <w:name w:val="修订11"/>
    <w:hidden/>
    <w:uiPriority w:val="99"/>
    <w:semiHidden/>
    <w:qFormat/>
    <w:pPr>
      <w:spacing w:after="160" w:line="259" w:lineRule="auto"/>
      <w:jc w:val="both"/>
    </w:pPr>
    <w:rPr>
      <w:lang w:val="en-GB" w:eastAsia="en-US"/>
    </w:rPr>
  </w:style>
  <w:style w:type="character" w:customStyle="1" w:styleId="110">
    <w:name w:val="不明显参考11"/>
    <w:uiPriority w:val="31"/>
    <w:qFormat/>
    <w:rPr>
      <w:smallCaps/>
      <w:color w:val="C0504D"/>
      <w:u w:val="single"/>
    </w:rPr>
  </w:style>
  <w:style w:type="paragraph" w:customStyle="1" w:styleId="RAN4proposal">
    <w:name w:val="RAN4 proposal"/>
    <w:basedOn w:val="Caption"/>
    <w:next w:val="Normal"/>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Heading2"/>
    <w:next w:val="Normal"/>
    <w:qFormat/>
    <w:pPr>
      <w:numPr>
        <w:numId w:val="4"/>
      </w:numPr>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styleId="Revision">
    <w:name w:val="Revision"/>
    <w:hidden/>
    <w:uiPriority w:val="99"/>
    <w:unhideWhenUsed/>
    <w:rsid w:val="0020779F"/>
    <w:rPr>
      <w:lang w:val="en-GB" w:eastAsia="en-US"/>
    </w:rPr>
  </w:style>
  <w:style w:type="character" w:customStyle="1" w:styleId="apple-converted-space">
    <w:name w:val="apple-converted-space"/>
    <w:basedOn w:val="DefaultParagraphFont"/>
    <w:rsid w:val="00DE3DB7"/>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571103"/>
    <w:pPr>
      <w:widowControl w:val="0"/>
      <w:spacing w:after="0"/>
      <w:ind w:firstLine="420"/>
      <w:jc w:val="both"/>
    </w:pPr>
    <w:rPr>
      <w:kern w:val="2"/>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571103"/>
    <w:rPr>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412159">
      <w:bodyDiv w:val="1"/>
      <w:marLeft w:val="0"/>
      <w:marRight w:val="0"/>
      <w:marTop w:val="0"/>
      <w:marBottom w:val="0"/>
      <w:divBdr>
        <w:top w:val="none" w:sz="0" w:space="0" w:color="auto"/>
        <w:left w:val="none" w:sz="0" w:space="0" w:color="auto"/>
        <w:bottom w:val="none" w:sz="0" w:space="0" w:color="auto"/>
        <w:right w:val="none" w:sz="0" w:space="0" w:color="auto"/>
      </w:divBdr>
      <w:divsChild>
        <w:div w:id="1161509476">
          <w:marLeft w:val="0"/>
          <w:marRight w:val="0"/>
          <w:marTop w:val="0"/>
          <w:marBottom w:val="0"/>
          <w:divBdr>
            <w:top w:val="none" w:sz="0" w:space="0" w:color="auto"/>
            <w:left w:val="none" w:sz="0" w:space="0" w:color="auto"/>
            <w:bottom w:val="none" w:sz="0" w:space="0" w:color="auto"/>
            <w:right w:val="none" w:sz="0" w:space="0" w:color="auto"/>
          </w:divBdr>
        </w:div>
      </w:divsChild>
    </w:div>
    <w:div w:id="738358214">
      <w:bodyDiv w:val="1"/>
      <w:marLeft w:val="0"/>
      <w:marRight w:val="0"/>
      <w:marTop w:val="0"/>
      <w:marBottom w:val="0"/>
      <w:divBdr>
        <w:top w:val="none" w:sz="0" w:space="0" w:color="auto"/>
        <w:left w:val="none" w:sz="0" w:space="0" w:color="auto"/>
        <w:bottom w:val="none" w:sz="0" w:space="0" w:color="auto"/>
        <w:right w:val="none" w:sz="0" w:space="0" w:color="auto"/>
      </w:divBdr>
    </w:div>
    <w:div w:id="1075471401">
      <w:bodyDiv w:val="1"/>
      <w:marLeft w:val="0"/>
      <w:marRight w:val="0"/>
      <w:marTop w:val="0"/>
      <w:marBottom w:val="0"/>
      <w:divBdr>
        <w:top w:val="none" w:sz="0" w:space="0" w:color="auto"/>
        <w:left w:val="none" w:sz="0" w:space="0" w:color="auto"/>
        <w:bottom w:val="none" w:sz="0" w:space="0" w:color="auto"/>
        <w:right w:val="none" w:sz="0" w:space="0" w:color="auto"/>
      </w:divBdr>
    </w:div>
    <w:div w:id="1959096741">
      <w:bodyDiv w:val="1"/>
      <w:marLeft w:val="0"/>
      <w:marRight w:val="0"/>
      <w:marTop w:val="0"/>
      <w:marBottom w:val="0"/>
      <w:divBdr>
        <w:top w:val="none" w:sz="0" w:space="0" w:color="auto"/>
        <w:left w:val="none" w:sz="0" w:space="0" w:color="auto"/>
        <w:bottom w:val="none" w:sz="0" w:space="0" w:color="auto"/>
        <w:right w:val="none" w:sz="0" w:space="0" w:color="auto"/>
      </w:divBdr>
      <w:divsChild>
        <w:div w:id="1943607347">
          <w:marLeft w:val="0"/>
          <w:marRight w:val="0"/>
          <w:marTop w:val="0"/>
          <w:marBottom w:val="0"/>
          <w:divBdr>
            <w:top w:val="none" w:sz="0" w:space="0" w:color="auto"/>
            <w:left w:val="none" w:sz="0" w:space="0" w:color="auto"/>
            <w:bottom w:val="none" w:sz="0" w:space="0" w:color="auto"/>
            <w:right w:val="none" w:sz="0" w:space="0" w:color="auto"/>
          </w:divBdr>
        </w:div>
      </w:divsChild>
    </w:div>
    <w:div w:id="2004356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6D1108-A1DE-4C80-AF33-FE26361A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vivo</cp:lastModifiedBy>
  <cp:revision>41</cp:revision>
  <cp:lastPrinted>2019-04-25T01:09:00Z</cp:lastPrinted>
  <dcterms:created xsi:type="dcterms:W3CDTF">2021-11-11T11:35:00Z</dcterms:created>
  <dcterms:modified xsi:type="dcterms:W3CDTF">2022-03-03T14:51:00Z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(2)GFnAHa6RfQpND/T/8Y3C/Q4EjjOfTdK9JCrP/b4VWJ0gYdaxYqh42EPibes92H7erJoPbpfQ
UakqBQxwk21I6/u1UBOZ0wadbjxOGyQiL09S96m6w2I0AjOTKHvXXP1lUbqM/EODgw7SnRQI
YJebVREAIZmeo2Um7xZX5nbMGsicF0DbeSCLlhRsxkD6FJdtO/wisFgCnxdWlvjsRVWdQJOD
hoO1thrra0KgvcoBg4</vt:lpwstr>
  </property>
  <property fmtid="{D5CDD505-2E9C-101B-9397-08002B2CF9AE}" pid="16" name="_2015_ms_pID_7253431">
    <vt:lpwstr>tqicSTrmNW8fxTgJ8DV0oIMrozL2IlYobciZpqQcOV06FjfbAtOGup
cnDEDHLfMw9gGZEn6NhdPyHHyRXkljgt4a8pMv52AZtOQdiMv5lnZuqSa2AnwzZEO1epCP9Y
r9XtjoVUtNFW9V4jyiGvDvCghdSglf1Xzmso5RlX3HbzrQT9ghYNivHBvN/oja85pD8=</vt:lpwstr>
  </property>
</Properties>
</file>